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C18E3" w14:textId="707677B9" w:rsidR="009C180B" w:rsidRPr="005002E2" w:rsidRDefault="009C180B" w:rsidP="00A030FE">
      <w:pPr>
        <w:pStyle w:val="Heading1"/>
        <w:spacing w:before="0"/>
        <w:rPr>
          <w:rFonts w:ascii="Avenir Next" w:hAnsi="Avenir Next"/>
          <w:color w:val="C00000"/>
          <w:sz w:val="44"/>
          <w:szCs w:val="44"/>
        </w:rPr>
      </w:pPr>
      <w:proofErr w:type="spellStart"/>
      <w:r w:rsidRPr="005002E2">
        <w:rPr>
          <w:rFonts w:ascii="Avenir Next Ultra Light" w:hAnsi="Avenir Next Ultra Light" w:cs="Avenir Next Ultra Light"/>
          <w:color w:val="C00000"/>
          <w:spacing w:val="-14"/>
          <w:kern w:val="1"/>
          <w:sz w:val="96"/>
          <w:szCs w:val="96"/>
        </w:rPr>
        <w:t>ConnectED</w:t>
      </w:r>
      <w:proofErr w:type="spellEnd"/>
      <w:r w:rsidRPr="005002E2">
        <w:rPr>
          <w:rFonts w:ascii="Avenir Next" w:hAnsi="Avenir Next"/>
          <w:color w:val="C00000"/>
          <w:sz w:val="44"/>
          <w:szCs w:val="44"/>
        </w:rPr>
        <w:t xml:space="preserve"> </w:t>
      </w:r>
    </w:p>
    <w:p w14:paraId="76022F20" w14:textId="77777777" w:rsidR="00E34E02" w:rsidRPr="006F13C4" w:rsidRDefault="00E34E02" w:rsidP="00A2094F">
      <w:pPr>
        <w:pStyle w:val="Heading1"/>
        <w:spacing w:before="0"/>
        <w:rPr>
          <w:rFonts w:ascii="Avenir Next" w:hAnsi="Avenir Next"/>
          <w:b/>
          <w:bCs/>
          <w:color w:val="C00000"/>
          <w:sz w:val="24"/>
          <w:szCs w:val="24"/>
        </w:rPr>
      </w:pPr>
    </w:p>
    <w:p w14:paraId="2505257F" w14:textId="7A1AECFA" w:rsidR="009C180B" w:rsidRPr="007910C1" w:rsidRDefault="009C180B" w:rsidP="00A2094F">
      <w:pPr>
        <w:pStyle w:val="Heading1"/>
        <w:spacing w:before="0"/>
        <w:rPr>
          <w:rFonts w:ascii="Avenir Next" w:hAnsi="Avenir Next"/>
          <w:color w:val="C00000"/>
        </w:rPr>
      </w:pPr>
      <w:r w:rsidRPr="007910C1">
        <w:rPr>
          <w:rFonts w:ascii="Avenir Next" w:hAnsi="Avenir Next"/>
          <w:b/>
          <w:bCs/>
          <w:color w:val="C00000"/>
        </w:rPr>
        <w:t>Connect</w:t>
      </w:r>
      <w:r w:rsidRPr="007910C1">
        <w:rPr>
          <w:rFonts w:ascii="Avenir Next" w:hAnsi="Avenir Next"/>
          <w:color w:val="C00000"/>
        </w:rPr>
        <w:t xml:space="preserve">ing </w:t>
      </w:r>
      <w:r w:rsidRPr="007910C1">
        <w:rPr>
          <w:rFonts w:ascii="Avenir Next" w:hAnsi="Avenir Next"/>
          <w:b/>
          <w:bCs/>
          <w:color w:val="C00000"/>
        </w:rPr>
        <w:t>E</w:t>
      </w:r>
      <w:r w:rsidRPr="007910C1">
        <w:rPr>
          <w:rFonts w:ascii="Avenir Next" w:hAnsi="Avenir Next"/>
          <w:color w:val="C00000"/>
        </w:rPr>
        <w:t xml:space="preserve">vidence with </w:t>
      </w:r>
      <w:r w:rsidRPr="007910C1">
        <w:rPr>
          <w:rFonts w:ascii="Avenir Next" w:hAnsi="Avenir Next"/>
          <w:b/>
          <w:bCs/>
          <w:color w:val="C00000"/>
        </w:rPr>
        <w:t>D</w:t>
      </w:r>
      <w:r w:rsidRPr="007910C1">
        <w:rPr>
          <w:rFonts w:ascii="Avenir Next" w:hAnsi="Avenir Next"/>
          <w:color w:val="C00000"/>
        </w:rPr>
        <w:t>ecision-Making</w:t>
      </w:r>
    </w:p>
    <w:p w14:paraId="39007A55" w14:textId="0CE3992E" w:rsidR="00943B40" w:rsidRDefault="00943B40" w:rsidP="005002E2">
      <w:pPr>
        <w:tabs>
          <w:tab w:val="left" w:pos="284"/>
        </w:tabs>
        <w:spacing w:before="120"/>
        <w:ind w:left="284" w:hanging="284"/>
        <w:rPr>
          <w:rFonts w:ascii="Avenir Next" w:hAnsi="Avenir Next"/>
        </w:rPr>
      </w:pPr>
      <w:r w:rsidRPr="00943B40">
        <w:rPr>
          <w:rFonts w:ascii="Avenir Next" w:hAnsi="Avenir Next"/>
          <w:b/>
          <w:bCs/>
          <w:i/>
          <w:iCs/>
        </w:rPr>
        <w:t>Q:</w:t>
      </w:r>
      <w:r>
        <w:rPr>
          <w:rFonts w:ascii="Avenir Next" w:hAnsi="Avenir Next"/>
          <w:i/>
          <w:iCs/>
        </w:rPr>
        <w:t xml:space="preserve"> </w:t>
      </w:r>
      <w:r>
        <w:rPr>
          <w:rFonts w:ascii="Avenir Next" w:hAnsi="Avenir Next"/>
        </w:rPr>
        <w:t xml:space="preserve">Have you received </w:t>
      </w:r>
      <w:r w:rsidR="008415FC">
        <w:rPr>
          <w:rFonts w:ascii="Avenir Next" w:hAnsi="Avenir Next"/>
        </w:rPr>
        <w:t xml:space="preserve">services </w:t>
      </w:r>
      <w:r w:rsidR="00170411">
        <w:rPr>
          <w:rFonts w:ascii="Avenir Next" w:hAnsi="Avenir Next"/>
        </w:rPr>
        <w:t xml:space="preserve">from Adult Social Care in the Council, or from a local organisation </w:t>
      </w:r>
      <w:r w:rsidR="008415FC">
        <w:rPr>
          <w:rFonts w:ascii="Avenir Next" w:hAnsi="Avenir Next"/>
        </w:rPr>
        <w:t>because you need</w:t>
      </w:r>
      <w:r w:rsidR="006A1BD9">
        <w:rPr>
          <w:rFonts w:ascii="Avenir Next" w:hAnsi="Avenir Next"/>
        </w:rPr>
        <w:t>ed</w:t>
      </w:r>
      <w:r w:rsidR="008415FC">
        <w:rPr>
          <w:rFonts w:ascii="Avenir Next" w:hAnsi="Avenir Next"/>
        </w:rPr>
        <w:t xml:space="preserve"> </w:t>
      </w:r>
      <w:r w:rsidR="009347EE">
        <w:rPr>
          <w:rFonts w:ascii="Avenir Next" w:hAnsi="Avenir Next"/>
        </w:rPr>
        <w:t xml:space="preserve">care or </w:t>
      </w:r>
      <w:r w:rsidR="008415FC">
        <w:rPr>
          <w:rFonts w:ascii="Avenir Next" w:hAnsi="Avenir Next"/>
        </w:rPr>
        <w:t xml:space="preserve">support </w:t>
      </w:r>
      <w:r w:rsidR="009347EE">
        <w:rPr>
          <w:rFonts w:ascii="Avenir Next" w:hAnsi="Avenir Next"/>
        </w:rPr>
        <w:t>for an area of your life?</w:t>
      </w:r>
    </w:p>
    <w:p w14:paraId="5A0FEAEB" w14:textId="3CF93B45" w:rsidR="00943B40" w:rsidRDefault="00943B40" w:rsidP="005002E2">
      <w:pPr>
        <w:tabs>
          <w:tab w:val="left" w:pos="284"/>
        </w:tabs>
        <w:spacing w:before="120"/>
        <w:ind w:left="284" w:hanging="284"/>
        <w:rPr>
          <w:rFonts w:ascii="Avenir Next" w:hAnsi="Avenir Next"/>
        </w:rPr>
      </w:pPr>
      <w:r w:rsidRPr="00943B40">
        <w:rPr>
          <w:rFonts w:ascii="Avenir Next" w:hAnsi="Avenir Next"/>
          <w:b/>
          <w:bCs/>
          <w:i/>
          <w:iCs/>
        </w:rPr>
        <w:t>Q:</w:t>
      </w:r>
      <w:r>
        <w:rPr>
          <w:rFonts w:ascii="Avenir Next" w:hAnsi="Avenir Next"/>
          <w:i/>
          <w:iCs/>
        </w:rPr>
        <w:t xml:space="preserve"> </w:t>
      </w:r>
      <w:r>
        <w:rPr>
          <w:rFonts w:ascii="Avenir Next" w:hAnsi="Avenir Next"/>
        </w:rPr>
        <w:t xml:space="preserve">Have you </w:t>
      </w:r>
      <w:r w:rsidR="00510172">
        <w:rPr>
          <w:rFonts w:ascii="Avenir Next" w:hAnsi="Avenir Next"/>
        </w:rPr>
        <w:t>support</w:t>
      </w:r>
      <w:r w:rsidR="009A4AD5">
        <w:rPr>
          <w:rFonts w:ascii="Avenir Next" w:hAnsi="Avenir Next"/>
        </w:rPr>
        <w:t xml:space="preserve">ed </w:t>
      </w:r>
      <w:r>
        <w:rPr>
          <w:rFonts w:ascii="Avenir Next" w:hAnsi="Avenir Next"/>
        </w:rPr>
        <w:t>some</w:t>
      </w:r>
      <w:r w:rsidR="008415FC">
        <w:rPr>
          <w:rFonts w:ascii="Avenir Next" w:hAnsi="Avenir Next"/>
        </w:rPr>
        <w:t>body else</w:t>
      </w:r>
      <w:r>
        <w:rPr>
          <w:rFonts w:ascii="Avenir Next" w:hAnsi="Avenir Next"/>
        </w:rPr>
        <w:t xml:space="preserve"> who has</w:t>
      </w:r>
      <w:r w:rsidR="00C735FC">
        <w:rPr>
          <w:rFonts w:ascii="Avenir Next" w:hAnsi="Avenir Next"/>
        </w:rPr>
        <w:t xml:space="preserve"> received these services</w:t>
      </w:r>
      <w:r>
        <w:rPr>
          <w:rFonts w:ascii="Avenir Next" w:hAnsi="Avenir Next"/>
        </w:rPr>
        <w:t>?</w:t>
      </w:r>
    </w:p>
    <w:p w14:paraId="72E32F00" w14:textId="4E7A3614" w:rsidR="005002E2" w:rsidRPr="005002E2" w:rsidRDefault="005002E2" w:rsidP="005002E2">
      <w:pPr>
        <w:tabs>
          <w:tab w:val="left" w:pos="284"/>
        </w:tabs>
        <w:spacing w:before="120"/>
        <w:ind w:left="284" w:hanging="284"/>
        <w:rPr>
          <w:rFonts w:ascii="Avenir Next" w:hAnsi="Avenir Next"/>
        </w:rPr>
      </w:pPr>
      <w:r>
        <w:rPr>
          <w:rFonts w:ascii="Avenir Next" w:hAnsi="Avenir Next"/>
          <w:b/>
          <w:bCs/>
          <w:i/>
          <w:iCs/>
        </w:rPr>
        <w:t xml:space="preserve">Q: </w:t>
      </w:r>
      <w:r w:rsidRPr="005002E2">
        <w:rPr>
          <w:rFonts w:ascii="Avenir Next" w:hAnsi="Avenir Next"/>
        </w:rPr>
        <w:t>Are you a member of a community org</w:t>
      </w:r>
      <w:r w:rsidR="004058E9">
        <w:rPr>
          <w:rFonts w:ascii="Avenir Next" w:hAnsi="Avenir Next"/>
        </w:rPr>
        <w:t>an</w:t>
      </w:r>
      <w:r w:rsidRPr="005002E2">
        <w:rPr>
          <w:rFonts w:ascii="Avenir Next" w:hAnsi="Avenir Next"/>
        </w:rPr>
        <w:t xml:space="preserve">isation that supports </w:t>
      </w:r>
      <w:r w:rsidR="00206B85">
        <w:rPr>
          <w:rFonts w:ascii="Avenir Next" w:hAnsi="Avenir Next"/>
        </w:rPr>
        <w:t>people</w:t>
      </w:r>
      <w:r w:rsidRPr="005002E2">
        <w:rPr>
          <w:rFonts w:ascii="Avenir Next" w:hAnsi="Avenir Next"/>
        </w:rPr>
        <w:t>?</w:t>
      </w:r>
    </w:p>
    <w:p w14:paraId="3204FFF9" w14:textId="14489011" w:rsidR="009C180B" w:rsidRPr="00A2094F" w:rsidRDefault="00943B40" w:rsidP="005002E2">
      <w:pPr>
        <w:tabs>
          <w:tab w:val="left" w:pos="284"/>
        </w:tabs>
        <w:spacing w:before="120"/>
        <w:ind w:left="284" w:hanging="284"/>
        <w:rPr>
          <w:rFonts w:ascii="Avenir Next" w:hAnsi="Avenir Next"/>
        </w:rPr>
      </w:pPr>
      <w:r w:rsidRPr="00943B40">
        <w:rPr>
          <w:rFonts w:ascii="Avenir Next" w:hAnsi="Avenir Next"/>
          <w:b/>
          <w:bCs/>
          <w:i/>
          <w:iCs/>
        </w:rPr>
        <w:t>Q:</w:t>
      </w:r>
      <w:r>
        <w:rPr>
          <w:rFonts w:ascii="Avenir Next" w:hAnsi="Avenir Next"/>
          <w:i/>
          <w:iCs/>
        </w:rPr>
        <w:t xml:space="preserve"> </w:t>
      </w:r>
      <w:r w:rsidR="009C180B" w:rsidRPr="00A2094F">
        <w:rPr>
          <w:rFonts w:ascii="Avenir Next" w:hAnsi="Avenir Next"/>
        </w:rPr>
        <w:t>Could you</w:t>
      </w:r>
      <w:r w:rsidR="00C10CC6" w:rsidRPr="00A2094F">
        <w:rPr>
          <w:rFonts w:ascii="Avenir Next" w:hAnsi="Avenir Next"/>
        </w:rPr>
        <w:t xml:space="preserve"> help decision-makers in </w:t>
      </w:r>
      <w:r w:rsidR="00C735FC">
        <w:rPr>
          <w:rFonts w:ascii="Avenir Next" w:hAnsi="Avenir Next"/>
        </w:rPr>
        <w:t xml:space="preserve">organisations </w:t>
      </w:r>
      <w:r w:rsidR="00C10CC6" w:rsidRPr="00A2094F">
        <w:rPr>
          <w:rFonts w:ascii="Avenir Next" w:hAnsi="Avenir Next"/>
        </w:rPr>
        <w:t>to make better decisions</w:t>
      </w:r>
      <w:r w:rsidR="00C735FC">
        <w:rPr>
          <w:rFonts w:ascii="Avenir Next" w:hAnsi="Avenir Next"/>
        </w:rPr>
        <w:t xml:space="preserve"> about Adult Social Care services</w:t>
      </w:r>
      <w:r w:rsidR="009C180B" w:rsidRPr="00A2094F">
        <w:rPr>
          <w:rFonts w:ascii="Avenir Next" w:hAnsi="Avenir Next"/>
        </w:rPr>
        <w:t xml:space="preserve">? </w:t>
      </w:r>
    </w:p>
    <w:p w14:paraId="4DB479B7" w14:textId="4CD6C5A7" w:rsidR="00945EEB" w:rsidRDefault="009C180B" w:rsidP="009C180B">
      <w:pPr>
        <w:spacing w:before="120"/>
        <w:rPr>
          <w:rFonts w:ascii="Avenir Next" w:hAnsi="Avenir Next"/>
          <w:sz w:val="22"/>
          <w:szCs w:val="22"/>
        </w:rPr>
      </w:pPr>
      <w:r w:rsidRPr="00A2094F">
        <w:rPr>
          <w:rFonts w:ascii="Avenir Next" w:hAnsi="Avenir Next"/>
        </w:rPr>
        <w:t xml:space="preserve">Then be involved in the </w:t>
      </w:r>
      <w:proofErr w:type="spellStart"/>
      <w:r w:rsidRPr="005002E2">
        <w:rPr>
          <w:rFonts w:ascii="Avenir Next" w:hAnsi="Avenir Next"/>
          <w:color w:val="C00000"/>
        </w:rPr>
        <w:t>ConnectED</w:t>
      </w:r>
      <w:proofErr w:type="spellEnd"/>
      <w:r w:rsidRPr="005002E2">
        <w:rPr>
          <w:rFonts w:ascii="Avenir Next" w:hAnsi="Avenir Next"/>
          <w:color w:val="C00000"/>
        </w:rPr>
        <w:t xml:space="preserve"> </w:t>
      </w:r>
      <w:r w:rsidRPr="00A2094F">
        <w:rPr>
          <w:rFonts w:ascii="Avenir Next" w:hAnsi="Avenir Next"/>
        </w:rPr>
        <w:t>study and help us all to get better at using research to</w:t>
      </w:r>
      <w:r w:rsidRPr="00136C05">
        <w:rPr>
          <w:rFonts w:ascii="Avenir Next" w:hAnsi="Avenir Next"/>
          <w:sz w:val="22"/>
          <w:szCs w:val="22"/>
        </w:rPr>
        <w:t xml:space="preserve"> </w:t>
      </w:r>
      <w:r w:rsidRPr="00ED78C5">
        <w:rPr>
          <w:rFonts w:ascii="Avenir Next" w:hAnsi="Avenir Next"/>
        </w:rPr>
        <w:t>improve outcomes for service users and carers</w:t>
      </w:r>
      <w:r w:rsidR="00A2094F" w:rsidRPr="00ED78C5">
        <w:rPr>
          <w:rFonts w:ascii="Avenir Next" w:hAnsi="Avenir Next"/>
        </w:rPr>
        <w:t>.</w:t>
      </w:r>
    </w:p>
    <w:p w14:paraId="66696837" w14:textId="77777777" w:rsidR="00E34E02" w:rsidRPr="007910C1" w:rsidRDefault="00E34E02" w:rsidP="009C180B">
      <w:pPr>
        <w:spacing w:before="120"/>
        <w:rPr>
          <w:rFonts w:ascii="Avenir Next" w:hAnsi="Avenir Next"/>
        </w:rPr>
      </w:pPr>
    </w:p>
    <w:p w14:paraId="213FAFA6" w14:textId="51F561C4" w:rsidR="009C180B" w:rsidRPr="005200F6" w:rsidRDefault="009C180B" w:rsidP="009C180B">
      <w:pPr>
        <w:spacing w:before="120"/>
        <w:rPr>
          <w:rFonts w:ascii="Avenir Next" w:hAnsi="Avenir Next"/>
          <w:color w:val="C00000"/>
          <w:sz w:val="26"/>
          <w:szCs w:val="26"/>
        </w:rPr>
      </w:pPr>
      <w:proofErr w:type="spellStart"/>
      <w:r w:rsidRPr="005200F6">
        <w:rPr>
          <w:rFonts w:ascii="Avenir Next" w:hAnsi="Avenir Next"/>
          <w:color w:val="C00000"/>
          <w:sz w:val="26"/>
          <w:szCs w:val="26"/>
        </w:rPr>
        <w:t>ConnectED</w:t>
      </w:r>
      <w:proofErr w:type="spellEnd"/>
      <w:r w:rsidRPr="005200F6">
        <w:rPr>
          <w:rFonts w:ascii="Avenir Next" w:hAnsi="Avenir Next"/>
          <w:color w:val="C00000"/>
          <w:sz w:val="26"/>
          <w:szCs w:val="26"/>
        </w:rPr>
        <w:t xml:space="preserve"> </w:t>
      </w:r>
    </w:p>
    <w:p w14:paraId="1070E63D" w14:textId="7C5FBABB" w:rsidR="009C180B" w:rsidRPr="00A030FE" w:rsidRDefault="002600A0" w:rsidP="009465F0">
      <w:pPr>
        <w:spacing w:before="120"/>
        <w:rPr>
          <w:rFonts w:ascii="Avenir Next" w:hAnsi="Avenir Next"/>
        </w:rPr>
      </w:pPr>
      <w:r w:rsidRPr="00A030FE">
        <w:rPr>
          <w:rFonts w:ascii="Avenir Next" w:hAnsi="Avenir Next"/>
        </w:rPr>
        <w:t xml:space="preserve">The </w:t>
      </w:r>
      <w:proofErr w:type="spellStart"/>
      <w:r w:rsidRPr="005002E2">
        <w:rPr>
          <w:rFonts w:ascii="Avenir Next" w:hAnsi="Avenir Next"/>
          <w:color w:val="C00000"/>
          <w:u w:val="single"/>
        </w:rPr>
        <w:t>ConnectED</w:t>
      </w:r>
      <w:proofErr w:type="spellEnd"/>
      <w:r w:rsidRPr="005002E2">
        <w:rPr>
          <w:rFonts w:ascii="Avenir Next" w:hAnsi="Avenir Next"/>
          <w:color w:val="C00000"/>
        </w:rPr>
        <w:t xml:space="preserve"> </w:t>
      </w:r>
      <w:r w:rsidRPr="00A030FE">
        <w:rPr>
          <w:rFonts w:ascii="Avenir Next" w:hAnsi="Avenir Next"/>
        </w:rPr>
        <w:t xml:space="preserve">study is </w:t>
      </w:r>
      <w:r w:rsidR="00F23863" w:rsidRPr="00A030FE">
        <w:rPr>
          <w:rFonts w:ascii="Avenir Next" w:hAnsi="Avenir Next"/>
        </w:rPr>
        <w:t xml:space="preserve">a partnership between the University of Bristol, </w:t>
      </w:r>
      <w:r w:rsidR="002B3F1B" w:rsidRPr="00A030FE">
        <w:rPr>
          <w:rFonts w:ascii="Avenir Next" w:hAnsi="Avenir Next"/>
        </w:rPr>
        <w:t xml:space="preserve">three local authorities (Bristol City Council, North Somerset Council and South Gloucestershire Council) </w:t>
      </w:r>
      <w:r w:rsidR="00F23863" w:rsidRPr="00A030FE">
        <w:rPr>
          <w:rFonts w:ascii="Avenir Next" w:hAnsi="Avenir Next"/>
        </w:rPr>
        <w:t xml:space="preserve">and two </w:t>
      </w:r>
      <w:r w:rsidR="00ED78C5">
        <w:rPr>
          <w:rFonts w:ascii="Avenir Next" w:hAnsi="Avenir Next"/>
        </w:rPr>
        <w:t xml:space="preserve">health and </w:t>
      </w:r>
      <w:r w:rsidR="00F23863" w:rsidRPr="00A030FE">
        <w:rPr>
          <w:rFonts w:ascii="Avenir Next" w:hAnsi="Avenir Next"/>
        </w:rPr>
        <w:t xml:space="preserve">social care agencies </w:t>
      </w:r>
      <w:r w:rsidR="002B3F1B" w:rsidRPr="00A030FE">
        <w:rPr>
          <w:rFonts w:ascii="Avenir Next" w:hAnsi="Avenir Next"/>
        </w:rPr>
        <w:t xml:space="preserve">(Sirona and </w:t>
      </w:r>
      <w:proofErr w:type="spellStart"/>
      <w:r w:rsidR="002B3F1B" w:rsidRPr="00A030FE">
        <w:rPr>
          <w:rFonts w:ascii="Avenir Next" w:hAnsi="Avenir Next"/>
        </w:rPr>
        <w:t>Dhek</w:t>
      </w:r>
      <w:proofErr w:type="spellEnd"/>
      <w:r w:rsidR="002B3F1B" w:rsidRPr="00A030FE">
        <w:rPr>
          <w:rFonts w:ascii="Avenir Next" w:hAnsi="Avenir Next"/>
        </w:rPr>
        <w:t xml:space="preserve"> </w:t>
      </w:r>
      <w:proofErr w:type="spellStart"/>
      <w:r w:rsidR="002B3F1B" w:rsidRPr="00A030FE">
        <w:rPr>
          <w:rFonts w:ascii="Avenir Next" w:hAnsi="Avenir Next"/>
        </w:rPr>
        <w:t>B</w:t>
      </w:r>
      <w:r w:rsidR="00741115" w:rsidRPr="00A030FE">
        <w:rPr>
          <w:rFonts w:ascii="Avenir Next" w:hAnsi="Avenir Next"/>
        </w:rPr>
        <w:t>h</w:t>
      </w:r>
      <w:r w:rsidR="002B3F1B" w:rsidRPr="00A030FE">
        <w:rPr>
          <w:rFonts w:ascii="Avenir Next" w:hAnsi="Avenir Next"/>
        </w:rPr>
        <w:t>al</w:t>
      </w:r>
      <w:proofErr w:type="spellEnd"/>
      <w:r w:rsidR="002B3F1B" w:rsidRPr="00A030FE">
        <w:rPr>
          <w:rFonts w:ascii="Avenir Next" w:hAnsi="Avenir Next"/>
        </w:rPr>
        <w:t>)</w:t>
      </w:r>
      <w:r w:rsidR="00741115" w:rsidRPr="00A030FE">
        <w:rPr>
          <w:rFonts w:ascii="Avenir Next" w:hAnsi="Avenir Next"/>
        </w:rPr>
        <w:t xml:space="preserve">. </w:t>
      </w:r>
      <w:r w:rsidR="002B3F1B" w:rsidRPr="00A030FE">
        <w:rPr>
          <w:rFonts w:ascii="Avenir Next" w:hAnsi="Avenir Next"/>
        </w:rPr>
        <w:t xml:space="preserve"> </w:t>
      </w:r>
    </w:p>
    <w:p w14:paraId="1A892605" w14:textId="1A26AD06" w:rsidR="00D2700E" w:rsidRPr="00D2700E" w:rsidRDefault="00F420F7" w:rsidP="00D2700E">
      <w:pPr>
        <w:tabs>
          <w:tab w:val="left" w:pos="357"/>
          <w:tab w:val="left" w:pos="566"/>
          <w:tab w:val="left" w:pos="866"/>
        </w:tabs>
        <w:autoSpaceDE w:val="0"/>
        <w:autoSpaceDN w:val="0"/>
        <w:adjustRightInd w:val="0"/>
        <w:spacing w:before="120"/>
        <w:rPr>
          <w:rFonts w:ascii="Avenir Next" w:hAnsi="Avenir Next"/>
        </w:rPr>
      </w:pPr>
      <w:r w:rsidRPr="00A030FE">
        <w:rPr>
          <w:rFonts w:ascii="Avenir Next" w:hAnsi="Avenir Next"/>
        </w:rPr>
        <w:t xml:space="preserve">It </w:t>
      </w:r>
      <w:r w:rsidR="009C180B" w:rsidRPr="00A030FE">
        <w:rPr>
          <w:rFonts w:ascii="Avenir Next" w:hAnsi="Avenir Next"/>
        </w:rPr>
        <w:t xml:space="preserve">is a project that aims to help decision-makers in Adult Social Care make better decisions by </w:t>
      </w:r>
      <w:r w:rsidR="00C735FC">
        <w:rPr>
          <w:rFonts w:ascii="Avenir Next" w:hAnsi="Avenir Next"/>
        </w:rPr>
        <w:t>developing</w:t>
      </w:r>
      <w:r w:rsidR="009C180B" w:rsidRPr="00A030FE">
        <w:rPr>
          <w:rFonts w:ascii="Avenir Next" w:hAnsi="Avenir Next"/>
        </w:rPr>
        <w:t xml:space="preserve"> their ability to use research. Decision-makers include practitioners, managers, commissioners and service users and carers themselves.</w:t>
      </w:r>
    </w:p>
    <w:p w14:paraId="674E5B80" w14:textId="77777777" w:rsidR="00E34E02" w:rsidRPr="005200F6" w:rsidRDefault="00E34E02" w:rsidP="009C180B">
      <w:pPr>
        <w:pStyle w:val="Heading2"/>
        <w:rPr>
          <w:rFonts w:ascii="Avenir Next" w:hAnsi="Avenir Next"/>
          <w:color w:val="C00000"/>
        </w:rPr>
      </w:pPr>
    </w:p>
    <w:p w14:paraId="7E0A8375" w14:textId="74CFE9EF" w:rsidR="009C180B" w:rsidRPr="005200F6" w:rsidRDefault="009C180B" w:rsidP="009C180B">
      <w:pPr>
        <w:pStyle w:val="Heading2"/>
        <w:rPr>
          <w:rFonts w:ascii="Avenir Next" w:hAnsi="Avenir Next"/>
          <w:color w:val="C00000"/>
        </w:rPr>
      </w:pPr>
      <w:r w:rsidRPr="005200F6">
        <w:rPr>
          <w:rFonts w:ascii="Avenir Next" w:hAnsi="Avenir Next"/>
          <w:color w:val="C00000"/>
        </w:rPr>
        <w:t>How are we going to do that?</w:t>
      </w:r>
    </w:p>
    <w:p w14:paraId="26078F08" w14:textId="2AEF7029" w:rsidR="00E01DF8" w:rsidRPr="00A030FE" w:rsidRDefault="00E01DF8" w:rsidP="00E01DF8">
      <w:pPr>
        <w:tabs>
          <w:tab w:val="left" w:pos="357"/>
          <w:tab w:val="left" w:pos="566"/>
          <w:tab w:val="left" w:pos="866"/>
        </w:tabs>
        <w:autoSpaceDE w:val="0"/>
        <w:autoSpaceDN w:val="0"/>
        <w:adjustRightInd w:val="0"/>
        <w:spacing w:before="120"/>
        <w:rPr>
          <w:rFonts w:ascii="Avenir Next" w:hAnsi="Avenir Next" w:cs="Hoefler Text"/>
          <w:color w:val="000000"/>
        </w:rPr>
      </w:pPr>
      <w:r w:rsidRPr="00A030FE">
        <w:rPr>
          <w:rFonts w:ascii="Avenir Next" w:hAnsi="Avenir Next" w:cs="Hoefler Text"/>
          <w:color w:val="000000"/>
        </w:rPr>
        <w:t>We are going to p</w:t>
      </w:r>
      <w:r w:rsidR="009C180B" w:rsidRPr="00A030FE">
        <w:rPr>
          <w:rFonts w:ascii="Avenir Next" w:hAnsi="Avenir Next" w:cs="Hoefler Text"/>
          <w:color w:val="000000"/>
        </w:rPr>
        <w:t xml:space="preserve">lace a </w:t>
      </w:r>
      <w:r w:rsidR="009C180B" w:rsidRPr="005002E2">
        <w:rPr>
          <w:rFonts w:ascii="Avenir Next" w:hAnsi="Avenir Next" w:cs="Hoefler Text"/>
          <w:color w:val="C00000"/>
        </w:rPr>
        <w:t xml:space="preserve">researcher </w:t>
      </w:r>
      <w:r w:rsidR="009C180B" w:rsidRPr="00A030FE">
        <w:rPr>
          <w:rFonts w:ascii="Avenir Next" w:hAnsi="Avenir Next" w:cs="Hoefler Text"/>
          <w:color w:val="000000"/>
        </w:rPr>
        <w:t>in each of our partner agencies</w:t>
      </w:r>
      <w:r w:rsidRPr="00A030FE">
        <w:rPr>
          <w:rFonts w:ascii="Avenir Next" w:hAnsi="Avenir Next" w:cs="Hoefler Text"/>
          <w:color w:val="000000"/>
        </w:rPr>
        <w:t>. They will</w:t>
      </w:r>
      <w:r w:rsidR="009C180B" w:rsidRPr="00A030FE">
        <w:rPr>
          <w:rFonts w:ascii="Avenir Next" w:hAnsi="Avenir Next" w:cs="Hoefler Text"/>
          <w:color w:val="000000"/>
        </w:rPr>
        <w:t xml:space="preserve"> work </w:t>
      </w:r>
      <w:r w:rsidR="00567BF6" w:rsidRPr="00A030FE">
        <w:rPr>
          <w:rFonts w:ascii="Avenir Next" w:hAnsi="Avenir Next" w:cs="Hoefler Text"/>
          <w:color w:val="000000"/>
        </w:rPr>
        <w:t xml:space="preserve">to find and use relevant research </w:t>
      </w:r>
      <w:r w:rsidRPr="00A030FE">
        <w:rPr>
          <w:rFonts w:ascii="Avenir Next" w:hAnsi="Avenir Next" w:cs="Hoefler Text"/>
          <w:color w:val="000000"/>
        </w:rPr>
        <w:t>with</w:t>
      </w:r>
      <w:r w:rsidR="009C180B" w:rsidRPr="00A030FE">
        <w:rPr>
          <w:rFonts w:ascii="Avenir Next" w:hAnsi="Avenir Next" w:cs="Hoefler Text"/>
          <w:color w:val="000000"/>
        </w:rPr>
        <w:t xml:space="preserve"> </w:t>
      </w:r>
      <w:r w:rsidR="009C180B" w:rsidRPr="005002E2">
        <w:rPr>
          <w:rFonts w:ascii="Avenir Next" w:hAnsi="Avenir Next" w:cs="Hoefler Text"/>
          <w:color w:val="C00000"/>
        </w:rPr>
        <w:t xml:space="preserve">social care </w:t>
      </w:r>
      <w:r w:rsidR="000840AB">
        <w:rPr>
          <w:rFonts w:ascii="Avenir Next" w:hAnsi="Avenir Next" w:cs="Hoefler Text"/>
          <w:color w:val="C00000"/>
        </w:rPr>
        <w:t xml:space="preserve">staff </w:t>
      </w:r>
      <w:r w:rsidR="00FF3E82" w:rsidRPr="00CE065C">
        <w:rPr>
          <w:rFonts w:ascii="Avenir Next" w:hAnsi="Avenir Next" w:cs="Hoefler Text"/>
          <w:color w:val="000000" w:themeColor="text1"/>
        </w:rPr>
        <w:t xml:space="preserve">and </w:t>
      </w:r>
      <w:r w:rsidR="00943B40" w:rsidRPr="005002E2">
        <w:rPr>
          <w:rFonts w:ascii="Avenir Next" w:hAnsi="Avenir Next" w:cs="Hoefler Text"/>
          <w:color w:val="C00000"/>
        </w:rPr>
        <w:t>people who have received services</w:t>
      </w:r>
      <w:r w:rsidR="00FF3E82">
        <w:rPr>
          <w:rFonts w:ascii="Avenir Next" w:hAnsi="Avenir Next" w:cs="Hoefler Text"/>
          <w:color w:val="C00000"/>
        </w:rPr>
        <w:t xml:space="preserve"> and developed expertise from their personal experiences</w:t>
      </w:r>
      <w:r w:rsidR="00567BF6">
        <w:rPr>
          <w:rStyle w:val="CommentReference"/>
        </w:rPr>
        <w:t>.</w:t>
      </w:r>
      <w:r w:rsidRPr="00A030FE">
        <w:rPr>
          <w:rFonts w:ascii="Avenir Next" w:hAnsi="Avenir Next" w:cs="Hoefler Text"/>
          <w:color w:val="000000"/>
        </w:rPr>
        <w:t xml:space="preserve">  We are going to call these collaborations ‘Research Practice Partnerships’, or ‘RPPs’ for short.</w:t>
      </w:r>
      <w:r w:rsidR="009465F0">
        <w:rPr>
          <w:rFonts w:ascii="Avenir Next" w:hAnsi="Avenir Next" w:cs="Hoefler Text"/>
          <w:color w:val="000000"/>
        </w:rPr>
        <w:t xml:space="preserve">  </w:t>
      </w:r>
      <w:r w:rsidRPr="00A030FE">
        <w:rPr>
          <w:rFonts w:ascii="Avenir Next" w:hAnsi="Avenir Next" w:cs="Hoefler Text"/>
          <w:color w:val="000000"/>
        </w:rPr>
        <w:t>Together, the RPPs will:</w:t>
      </w:r>
    </w:p>
    <w:p w14:paraId="0943436C" w14:textId="2059119D" w:rsidR="00E01DF8" w:rsidRPr="00A030FE" w:rsidRDefault="00E01DF8" w:rsidP="00E01DF8">
      <w:pPr>
        <w:pStyle w:val="ListParagraph"/>
        <w:numPr>
          <w:ilvl w:val="0"/>
          <w:numId w:val="6"/>
        </w:numPr>
        <w:tabs>
          <w:tab w:val="left" w:pos="357"/>
          <w:tab w:val="left" w:pos="566"/>
          <w:tab w:val="left" w:pos="866"/>
        </w:tabs>
        <w:autoSpaceDE w:val="0"/>
        <w:autoSpaceDN w:val="0"/>
        <w:adjustRightInd w:val="0"/>
        <w:spacing w:before="120"/>
        <w:rPr>
          <w:rFonts w:ascii="Avenir Next" w:hAnsi="Avenir Next" w:cs="Hoefler Text"/>
          <w:color w:val="000000"/>
        </w:rPr>
      </w:pPr>
      <w:r w:rsidRPr="00A030FE">
        <w:rPr>
          <w:rFonts w:ascii="Avenir Next" w:hAnsi="Avenir Next" w:cs="Hoefler Text"/>
          <w:color w:val="000000"/>
        </w:rPr>
        <w:t>Identify areas where research would be useful</w:t>
      </w:r>
    </w:p>
    <w:p w14:paraId="1EA5A00D" w14:textId="0EE175A1" w:rsidR="00E01DF8" w:rsidRPr="00A030FE" w:rsidRDefault="00E01DF8" w:rsidP="00E01DF8">
      <w:pPr>
        <w:pStyle w:val="ListParagraph"/>
        <w:numPr>
          <w:ilvl w:val="0"/>
          <w:numId w:val="6"/>
        </w:numPr>
        <w:tabs>
          <w:tab w:val="left" w:pos="357"/>
          <w:tab w:val="left" w:pos="566"/>
          <w:tab w:val="left" w:pos="866"/>
        </w:tabs>
        <w:autoSpaceDE w:val="0"/>
        <w:autoSpaceDN w:val="0"/>
        <w:adjustRightInd w:val="0"/>
        <w:spacing w:before="120"/>
        <w:rPr>
          <w:rFonts w:ascii="Avenir Next" w:hAnsi="Avenir Next" w:cs="Hoefler Text"/>
          <w:color w:val="000000"/>
        </w:rPr>
      </w:pPr>
      <w:r w:rsidRPr="00A030FE">
        <w:rPr>
          <w:rFonts w:ascii="Avenir Next" w:hAnsi="Avenir Next" w:cs="Hoefler Text"/>
          <w:color w:val="000000"/>
        </w:rPr>
        <w:t>Help to find relevant research and decide what it means for adult social care</w:t>
      </w:r>
    </w:p>
    <w:p w14:paraId="1CB8433F" w14:textId="6695FD81" w:rsidR="00E01DF8" w:rsidRPr="00A030FE" w:rsidRDefault="00E01DF8" w:rsidP="00E01DF8">
      <w:pPr>
        <w:pStyle w:val="ListParagraph"/>
        <w:numPr>
          <w:ilvl w:val="0"/>
          <w:numId w:val="6"/>
        </w:numPr>
        <w:tabs>
          <w:tab w:val="left" w:pos="357"/>
          <w:tab w:val="left" w:pos="566"/>
          <w:tab w:val="left" w:pos="866"/>
        </w:tabs>
        <w:autoSpaceDE w:val="0"/>
        <w:autoSpaceDN w:val="0"/>
        <w:adjustRightInd w:val="0"/>
        <w:spacing w:before="120"/>
        <w:rPr>
          <w:rFonts w:ascii="Avenir Next" w:hAnsi="Avenir Next" w:cs="Hoefler Text"/>
          <w:color w:val="000000"/>
        </w:rPr>
      </w:pPr>
      <w:r w:rsidRPr="00A030FE">
        <w:rPr>
          <w:rFonts w:ascii="Avenir Next" w:hAnsi="Avenir Next" w:cs="Hoefler Text"/>
          <w:color w:val="000000"/>
        </w:rPr>
        <w:t>Identify gaps in research</w:t>
      </w:r>
    </w:p>
    <w:p w14:paraId="232B25DE" w14:textId="47825B44" w:rsidR="00E01DF8" w:rsidRPr="00A030FE" w:rsidRDefault="00E01DF8" w:rsidP="00E01DF8">
      <w:pPr>
        <w:pStyle w:val="ListParagraph"/>
        <w:numPr>
          <w:ilvl w:val="0"/>
          <w:numId w:val="6"/>
        </w:numPr>
        <w:tabs>
          <w:tab w:val="left" w:pos="357"/>
          <w:tab w:val="left" w:pos="566"/>
          <w:tab w:val="left" w:pos="866"/>
        </w:tabs>
        <w:autoSpaceDE w:val="0"/>
        <w:autoSpaceDN w:val="0"/>
        <w:adjustRightInd w:val="0"/>
        <w:spacing w:before="120"/>
        <w:rPr>
          <w:rFonts w:ascii="Avenir Next" w:hAnsi="Avenir Next" w:cs="Hoefler Text"/>
          <w:color w:val="000000"/>
        </w:rPr>
      </w:pPr>
      <w:r w:rsidRPr="00A030FE">
        <w:rPr>
          <w:rFonts w:ascii="Avenir Next" w:hAnsi="Avenir Next" w:cs="Hoefler Text"/>
          <w:color w:val="000000"/>
        </w:rPr>
        <w:t>Work on small research projects</w:t>
      </w:r>
    </w:p>
    <w:p w14:paraId="6EF42920" w14:textId="4680D452" w:rsidR="00E01DF8" w:rsidRPr="00A030FE" w:rsidRDefault="00E01DF8" w:rsidP="00E01DF8">
      <w:pPr>
        <w:pStyle w:val="ListParagraph"/>
        <w:numPr>
          <w:ilvl w:val="0"/>
          <w:numId w:val="6"/>
        </w:numPr>
        <w:tabs>
          <w:tab w:val="left" w:pos="357"/>
          <w:tab w:val="left" w:pos="566"/>
          <w:tab w:val="left" w:pos="866"/>
        </w:tabs>
        <w:autoSpaceDE w:val="0"/>
        <w:autoSpaceDN w:val="0"/>
        <w:adjustRightInd w:val="0"/>
        <w:spacing w:before="120"/>
        <w:rPr>
          <w:rFonts w:ascii="Avenir Next" w:hAnsi="Avenir Next" w:cs="Hoefler Text"/>
          <w:color w:val="000000"/>
        </w:rPr>
      </w:pPr>
      <w:r w:rsidRPr="00A030FE">
        <w:rPr>
          <w:rFonts w:ascii="Avenir Next" w:hAnsi="Avenir Next" w:cs="Hoefler Text"/>
          <w:color w:val="000000"/>
        </w:rPr>
        <w:t xml:space="preserve">Help </w:t>
      </w:r>
      <w:r w:rsidR="00570E6F">
        <w:rPr>
          <w:rFonts w:ascii="Avenir Next" w:hAnsi="Avenir Next" w:cs="Hoefler Text"/>
          <w:color w:val="000000"/>
        </w:rPr>
        <w:t xml:space="preserve">social </w:t>
      </w:r>
      <w:r w:rsidR="00154B10">
        <w:rPr>
          <w:rFonts w:ascii="Avenir Next" w:hAnsi="Avenir Next" w:cs="Hoefler Text"/>
          <w:color w:val="000000"/>
        </w:rPr>
        <w:t xml:space="preserve">care staff </w:t>
      </w:r>
      <w:r w:rsidR="001A2621">
        <w:rPr>
          <w:rFonts w:ascii="Avenir Next" w:hAnsi="Avenir Next" w:cs="Hoefler Text"/>
          <w:color w:val="000000"/>
        </w:rPr>
        <w:t>to do more research</w:t>
      </w:r>
    </w:p>
    <w:p w14:paraId="67DEB899" w14:textId="1F1F4208" w:rsidR="00E01DF8" w:rsidRPr="00A030FE" w:rsidRDefault="00E01DF8" w:rsidP="00E01DF8">
      <w:pPr>
        <w:pStyle w:val="ListParagraph"/>
        <w:numPr>
          <w:ilvl w:val="0"/>
          <w:numId w:val="6"/>
        </w:numPr>
        <w:tabs>
          <w:tab w:val="left" w:pos="357"/>
          <w:tab w:val="left" w:pos="566"/>
          <w:tab w:val="left" w:pos="866"/>
        </w:tabs>
        <w:autoSpaceDE w:val="0"/>
        <w:autoSpaceDN w:val="0"/>
        <w:adjustRightInd w:val="0"/>
        <w:spacing w:before="120"/>
        <w:rPr>
          <w:rFonts w:ascii="Avenir Next" w:hAnsi="Avenir Next" w:cs="Hoefler Text"/>
          <w:color w:val="000000"/>
        </w:rPr>
      </w:pPr>
      <w:r w:rsidRPr="00A030FE">
        <w:rPr>
          <w:rFonts w:ascii="Avenir Next" w:hAnsi="Avenir Next" w:cs="Hoefler Text"/>
          <w:color w:val="000000"/>
        </w:rPr>
        <w:t>Help researchers and academic</w:t>
      </w:r>
      <w:r w:rsidR="00A030FE">
        <w:rPr>
          <w:rFonts w:ascii="Avenir Next" w:hAnsi="Avenir Next" w:cs="Hoefler Text"/>
          <w:color w:val="000000"/>
        </w:rPr>
        <w:t>s</w:t>
      </w:r>
      <w:r w:rsidR="00B840BD">
        <w:rPr>
          <w:rFonts w:ascii="Avenir Next" w:hAnsi="Avenir Next" w:cs="Hoefler Text"/>
          <w:color w:val="000000"/>
        </w:rPr>
        <w:t>, and service users and carers</w:t>
      </w:r>
      <w:r w:rsidR="00EE3327">
        <w:rPr>
          <w:rFonts w:ascii="Avenir Next" w:hAnsi="Avenir Next" w:cs="Hoefler Text"/>
          <w:color w:val="000000"/>
        </w:rPr>
        <w:t>,</w:t>
      </w:r>
      <w:r w:rsidRPr="00A030FE">
        <w:rPr>
          <w:rFonts w:ascii="Avenir Next" w:hAnsi="Avenir Next" w:cs="Hoefler Text"/>
          <w:color w:val="000000"/>
        </w:rPr>
        <w:t xml:space="preserve"> to have a better understanding of what research is needed</w:t>
      </w:r>
    </w:p>
    <w:p w14:paraId="1B6191F4" w14:textId="1FC4A327" w:rsidR="008D566F" w:rsidRPr="009465F0" w:rsidRDefault="009C180B" w:rsidP="00E01DF8">
      <w:pPr>
        <w:tabs>
          <w:tab w:val="left" w:pos="357"/>
        </w:tabs>
        <w:autoSpaceDE w:val="0"/>
        <w:autoSpaceDN w:val="0"/>
        <w:adjustRightInd w:val="0"/>
        <w:spacing w:before="120"/>
        <w:rPr>
          <w:rFonts w:ascii="Avenir Next" w:hAnsi="Avenir Next" w:cs="Optima"/>
          <w:color w:val="000000"/>
        </w:rPr>
      </w:pPr>
      <w:r w:rsidRPr="00A030FE">
        <w:rPr>
          <w:rFonts w:ascii="Avenir Next" w:hAnsi="Avenir Next" w:cs="Optima"/>
          <w:color w:val="000000"/>
        </w:rPr>
        <w:t xml:space="preserve">By working closely together on issues that matter, the </w:t>
      </w:r>
      <w:r w:rsidR="00E01DF8" w:rsidRPr="00A030FE">
        <w:rPr>
          <w:rFonts w:ascii="Avenir Next" w:hAnsi="Avenir Next" w:cs="Optima"/>
          <w:color w:val="000000"/>
        </w:rPr>
        <w:t xml:space="preserve">RPPs </w:t>
      </w:r>
      <w:r w:rsidRPr="00A030FE">
        <w:rPr>
          <w:rFonts w:ascii="Avenir Next" w:hAnsi="Avenir Next" w:cs="Optima"/>
          <w:color w:val="000000"/>
        </w:rPr>
        <w:t xml:space="preserve">will help </w:t>
      </w:r>
      <w:r w:rsidR="00510CE9">
        <w:rPr>
          <w:rFonts w:ascii="Avenir Next" w:hAnsi="Avenir Next" w:cs="Optima"/>
          <w:color w:val="000000"/>
        </w:rPr>
        <w:t xml:space="preserve">to </w:t>
      </w:r>
      <w:r w:rsidR="00780693">
        <w:rPr>
          <w:rFonts w:ascii="Avenir Next" w:hAnsi="Avenir Next" w:cs="Optima"/>
          <w:color w:val="000000"/>
        </w:rPr>
        <w:t xml:space="preserve">make research more useful for </w:t>
      </w:r>
      <w:r w:rsidR="00945EEB">
        <w:rPr>
          <w:rFonts w:ascii="Avenir Next" w:hAnsi="Avenir Next" w:cs="Optima"/>
          <w:color w:val="000000"/>
        </w:rPr>
        <w:t xml:space="preserve">staff that provide services, </w:t>
      </w:r>
      <w:r w:rsidR="00780693">
        <w:rPr>
          <w:rFonts w:ascii="Avenir Next" w:hAnsi="Avenir Next" w:cs="Optima"/>
          <w:color w:val="000000"/>
        </w:rPr>
        <w:t>service users</w:t>
      </w:r>
      <w:r w:rsidR="00510CE9">
        <w:rPr>
          <w:rFonts w:ascii="Avenir Next" w:hAnsi="Avenir Next" w:cs="Optima"/>
          <w:color w:val="000000"/>
        </w:rPr>
        <w:t xml:space="preserve"> </w:t>
      </w:r>
      <w:r w:rsidR="00945EEB">
        <w:rPr>
          <w:rFonts w:ascii="Avenir Next" w:hAnsi="Avenir Next" w:cs="Optima"/>
          <w:color w:val="000000"/>
        </w:rPr>
        <w:t xml:space="preserve">and </w:t>
      </w:r>
      <w:r w:rsidR="00780693">
        <w:rPr>
          <w:rFonts w:ascii="Avenir Next" w:hAnsi="Avenir Next" w:cs="Optima"/>
          <w:color w:val="000000"/>
        </w:rPr>
        <w:t>carers</w:t>
      </w:r>
      <w:r w:rsidRPr="00A030FE">
        <w:rPr>
          <w:rFonts w:ascii="Avenir Next" w:hAnsi="Avenir Next" w:cs="Optima"/>
          <w:color w:val="000000"/>
        </w:rPr>
        <w:t>.</w:t>
      </w:r>
    </w:p>
    <w:p w14:paraId="63A35CC2" w14:textId="13796DEF" w:rsidR="00C23DD6" w:rsidRPr="008914C1" w:rsidRDefault="00D2700E" w:rsidP="008914C1">
      <w:pPr>
        <w:pStyle w:val="Heading2"/>
        <w:spacing w:before="240"/>
        <w:rPr>
          <w:rFonts w:ascii="Avenir Next" w:hAnsi="Avenir Next"/>
          <w:color w:val="C00000"/>
        </w:rPr>
      </w:pPr>
      <w:r>
        <w:rPr>
          <w:rFonts w:ascii="Avenir Next" w:hAnsi="Avenir Next"/>
          <w:color w:val="C00000"/>
        </w:rPr>
        <w:lastRenderedPageBreak/>
        <w:t>Wh</w:t>
      </w:r>
      <w:r w:rsidR="00CE065C">
        <w:rPr>
          <w:rFonts w:ascii="Avenir Next" w:hAnsi="Avenir Next"/>
          <w:color w:val="C00000"/>
        </w:rPr>
        <w:t>o</w:t>
      </w:r>
      <w:r>
        <w:rPr>
          <w:rFonts w:ascii="Avenir Next" w:hAnsi="Avenir Next"/>
          <w:color w:val="C00000"/>
        </w:rPr>
        <w:t xml:space="preserve"> are </w:t>
      </w:r>
      <w:r w:rsidR="006F13C4">
        <w:rPr>
          <w:rFonts w:ascii="Avenir Next" w:hAnsi="Avenir Next"/>
          <w:color w:val="C00000"/>
        </w:rPr>
        <w:t xml:space="preserve">we </w:t>
      </w:r>
      <w:r>
        <w:rPr>
          <w:rFonts w:ascii="Avenir Next" w:hAnsi="Avenir Next"/>
          <w:color w:val="C00000"/>
        </w:rPr>
        <w:t>looking for</w:t>
      </w:r>
      <w:r w:rsidR="006F13C4">
        <w:rPr>
          <w:rFonts w:ascii="Avenir Next" w:hAnsi="Avenir Next"/>
          <w:color w:val="C00000"/>
        </w:rPr>
        <w:t>?</w:t>
      </w:r>
    </w:p>
    <w:p w14:paraId="3AF7786C" w14:textId="337D0394" w:rsidR="008914C1" w:rsidRPr="00943B40" w:rsidRDefault="008914C1" w:rsidP="008914C1">
      <w:pPr>
        <w:spacing w:before="120"/>
        <w:rPr>
          <w:rFonts w:ascii="Avenir Next" w:hAnsi="Avenir Next"/>
        </w:rPr>
      </w:pPr>
      <w:r w:rsidRPr="00943B40">
        <w:rPr>
          <w:rFonts w:ascii="Avenir Next" w:hAnsi="Avenir Next"/>
        </w:rPr>
        <w:t xml:space="preserve">We are looking for experts by experience </w:t>
      </w:r>
      <w:r w:rsidR="00562A07">
        <w:rPr>
          <w:rFonts w:ascii="Avenir Next" w:hAnsi="Avenir Next"/>
        </w:rPr>
        <w:t>(o</w:t>
      </w:r>
      <w:r w:rsidR="00F52067">
        <w:rPr>
          <w:rFonts w:ascii="Avenir Next" w:hAnsi="Avenir Next"/>
        </w:rPr>
        <w:t>f</w:t>
      </w:r>
      <w:r w:rsidR="00562A07">
        <w:rPr>
          <w:rFonts w:ascii="Avenir Next" w:hAnsi="Avenir Next"/>
        </w:rPr>
        <w:t xml:space="preserve"> using social care services, or </w:t>
      </w:r>
      <w:r w:rsidR="00EE3327">
        <w:rPr>
          <w:rFonts w:ascii="Avenir Next" w:hAnsi="Avenir Next"/>
        </w:rPr>
        <w:t xml:space="preserve">supporting </w:t>
      </w:r>
      <w:r w:rsidR="00562A07">
        <w:rPr>
          <w:rFonts w:ascii="Avenir Next" w:hAnsi="Avenir Next"/>
        </w:rPr>
        <w:t>somebody</w:t>
      </w:r>
      <w:r w:rsidR="00F52067">
        <w:rPr>
          <w:rFonts w:ascii="Avenir Next" w:hAnsi="Avenir Next"/>
        </w:rPr>
        <w:t xml:space="preserve"> who does use them</w:t>
      </w:r>
      <w:r w:rsidR="00562A07">
        <w:rPr>
          <w:rFonts w:ascii="Avenir Next" w:hAnsi="Avenir Next"/>
        </w:rPr>
        <w:t xml:space="preserve">) </w:t>
      </w:r>
      <w:r w:rsidRPr="00943B40">
        <w:rPr>
          <w:rFonts w:ascii="Avenir Next" w:hAnsi="Avenir Next"/>
        </w:rPr>
        <w:t>to help in one of two ways:</w:t>
      </w:r>
    </w:p>
    <w:p w14:paraId="42D38D25" w14:textId="77777777" w:rsidR="008914C1" w:rsidRPr="00943B40" w:rsidRDefault="008914C1" w:rsidP="008914C1">
      <w:pPr>
        <w:pStyle w:val="ListParagraph"/>
        <w:numPr>
          <w:ilvl w:val="0"/>
          <w:numId w:val="10"/>
        </w:numPr>
        <w:spacing w:before="120"/>
        <w:rPr>
          <w:rFonts w:ascii="Avenir Next" w:hAnsi="Avenir Next"/>
        </w:rPr>
      </w:pPr>
      <w:r w:rsidRPr="00943B40">
        <w:rPr>
          <w:rFonts w:ascii="Avenir Next" w:hAnsi="Avenir Next"/>
        </w:rPr>
        <w:t>as members of our Service User and Carer Advisory Group</w:t>
      </w:r>
    </w:p>
    <w:p w14:paraId="48DA89FA" w14:textId="211C17D4" w:rsidR="008914C1" w:rsidRDefault="001F4712" w:rsidP="008914C1">
      <w:pPr>
        <w:pStyle w:val="ListParagraph"/>
        <w:numPr>
          <w:ilvl w:val="0"/>
          <w:numId w:val="10"/>
        </w:numPr>
        <w:spacing w:before="120"/>
        <w:rPr>
          <w:rFonts w:ascii="Avenir Next" w:hAnsi="Avenir Next"/>
        </w:rPr>
      </w:pPr>
      <w:r>
        <w:rPr>
          <w:rFonts w:ascii="Avenir Next" w:hAnsi="Avenir Next"/>
        </w:rPr>
        <w:t xml:space="preserve">as </w:t>
      </w:r>
      <w:r w:rsidR="00235BFB">
        <w:rPr>
          <w:rFonts w:ascii="Avenir Next" w:hAnsi="Avenir Next"/>
        </w:rPr>
        <w:t xml:space="preserve">members of the </w:t>
      </w:r>
      <w:r>
        <w:rPr>
          <w:rFonts w:ascii="Avenir Next" w:hAnsi="Avenir Next"/>
        </w:rPr>
        <w:t>Experts by Experience</w:t>
      </w:r>
      <w:r w:rsidR="00A9356D">
        <w:rPr>
          <w:rFonts w:ascii="Avenir Next" w:hAnsi="Avenir Next"/>
        </w:rPr>
        <w:t xml:space="preserve"> </w:t>
      </w:r>
      <w:r w:rsidR="00235BFB">
        <w:rPr>
          <w:rFonts w:ascii="Avenir Next" w:hAnsi="Avenir Next"/>
        </w:rPr>
        <w:t>panel</w:t>
      </w:r>
      <w:r w:rsidR="00A9356D">
        <w:rPr>
          <w:rFonts w:ascii="Avenir Next" w:hAnsi="Avenir Next"/>
        </w:rPr>
        <w:t xml:space="preserve"> </w:t>
      </w:r>
      <w:r w:rsidR="008914C1" w:rsidRPr="00943B40">
        <w:rPr>
          <w:rFonts w:ascii="Avenir Next" w:hAnsi="Avenir Next"/>
        </w:rPr>
        <w:t xml:space="preserve">to contribute to the work of the ‘Research Practice Partnerships’ </w:t>
      </w:r>
    </w:p>
    <w:p w14:paraId="5CD3FF4F" w14:textId="216F83DA" w:rsidR="00027EAF" w:rsidRPr="00027EAF" w:rsidRDefault="00D14C0C" w:rsidP="00027EAF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 xml:space="preserve">Contributors </w:t>
      </w:r>
      <w:r w:rsidR="00027EAF">
        <w:rPr>
          <w:rFonts w:ascii="Avenir Next" w:hAnsi="Avenir Next"/>
        </w:rPr>
        <w:t>will be paid for their contribution</w:t>
      </w:r>
      <w:r w:rsidR="00C521AF">
        <w:rPr>
          <w:rFonts w:ascii="Avenir Next" w:hAnsi="Avenir Next"/>
        </w:rPr>
        <w:t>s</w:t>
      </w:r>
      <w:r w:rsidR="001E0868">
        <w:rPr>
          <w:rFonts w:ascii="Avenir Next" w:hAnsi="Avenir Next"/>
        </w:rPr>
        <w:t>, refreshments provided</w:t>
      </w:r>
      <w:r w:rsidR="00027EAF">
        <w:rPr>
          <w:rFonts w:ascii="Avenir Next" w:hAnsi="Avenir Next"/>
        </w:rPr>
        <w:t xml:space="preserve"> and travel expenses</w:t>
      </w:r>
      <w:r w:rsidR="00A06AFA">
        <w:rPr>
          <w:rFonts w:ascii="Avenir Next" w:hAnsi="Avenir Next"/>
        </w:rPr>
        <w:t>. You</w:t>
      </w:r>
      <w:r w:rsidR="00027EAF">
        <w:rPr>
          <w:rFonts w:ascii="Avenir Next" w:hAnsi="Avenir Next"/>
        </w:rPr>
        <w:t xml:space="preserve"> will also have access to training opportunities and workshops </w:t>
      </w:r>
      <w:r w:rsidR="00E34E02">
        <w:rPr>
          <w:rFonts w:ascii="Avenir Next" w:hAnsi="Avenir Next"/>
        </w:rPr>
        <w:t>as</w:t>
      </w:r>
      <w:r w:rsidR="00027EAF">
        <w:rPr>
          <w:rFonts w:ascii="Avenir Next" w:hAnsi="Avenir Next"/>
        </w:rPr>
        <w:t xml:space="preserve"> part of the project.</w:t>
      </w:r>
    </w:p>
    <w:p w14:paraId="08A6AFFA" w14:textId="77777777" w:rsidR="00E34E02" w:rsidRPr="007910C1" w:rsidRDefault="00E34E02" w:rsidP="00873775">
      <w:pPr>
        <w:pStyle w:val="Heading2"/>
        <w:spacing w:before="120"/>
        <w:rPr>
          <w:rFonts w:ascii="Avenir Next" w:hAnsi="Avenir Next"/>
          <w:color w:val="C00000"/>
          <w:sz w:val="24"/>
          <w:szCs w:val="24"/>
        </w:rPr>
      </w:pPr>
    </w:p>
    <w:p w14:paraId="362E2E44" w14:textId="4E21FAFE" w:rsidR="00C23DD6" w:rsidRPr="008914C1" w:rsidRDefault="00C23DD6" w:rsidP="00873775">
      <w:pPr>
        <w:pStyle w:val="Heading2"/>
        <w:spacing w:before="120"/>
        <w:rPr>
          <w:rFonts w:ascii="Avenir Next" w:hAnsi="Avenir Next"/>
          <w:color w:val="C00000"/>
        </w:rPr>
      </w:pPr>
      <w:r w:rsidRPr="008914C1">
        <w:rPr>
          <w:rFonts w:ascii="Avenir Next" w:hAnsi="Avenir Next"/>
          <w:color w:val="C00000"/>
        </w:rPr>
        <w:t xml:space="preserve">The </w:t>
      </w:r>
      <w:r w:rsidR="008914C1">
        <w:rPr>
          <w:rFonts w:ascii="Avenir Next" w:hAnsi="Avenir Next"/>
          <w:color w:val="C00000"/>
        </w:rPr>
        <w:t xml:space="preserve">Service User and Carer </w:t>
      </w:r>
      <w:r w:rsidRPr="008914C1">
        <w:rPr>
          <w:rFonts w:ascii="Avenir Next" w:hAnsi="Avenir Next"/>
          <w:color w:val="C00000"/>
        </w:rPr>
        <w:t>Advisory Group</w:t>
      </w:r>
    </w:p>
    <w:p w14:paraId="0664F381" w14:textId="33AE50C9" w:rsidR="00A06AFA" w:rsidRDefault="00C23DD6" w:rsidP="00873775">
      <w:pPr>
        <w:spacing w:before="120"/>
        <w:rPr>
          <w:rFonts w:ascii="Avenir Next" w:hAnsi="Avenir Next"/>
        </w:rPr>
      </w:pPr>
      <w:r w:rsidRPr="00C23DD6">
        <w:rPr>
          <w:rFonts w:ascii="Avenir Next" w:hAnsi="Avenir Next"/>
        </w:rPr>
        <w:t xml:space="preserve">We are looking for up to 12 people to serve on the Service User and Carer </w:t>
      </w:r>
      <w:r w:rsidR="00A06AFA">
        <w:rPr>
          <w:rFonts w:ascii="Avenir Next" w:hAnsi="Avenir Next"/>
        </w:rPr>
        <w:t>Advisory Group (SUCAG) throughout the 3.5 years</w:t>
      </w:r>
      <w:r w:rsidRPr="00C23DD6">
        <w:rPr>
          <w:rFonts w:ascii="Avenir Next" w:hAnsi="Avenir Next"/>
        </w:rPr>
        <w:t xml:space="preserve"> of the </w:t>
      </w:r>
      <w:proofErr w:type="spellStart"/>
      <w:r w:rsidRPr="00C23DD6">
        <w:rPr>
          <w:rFonts w:ascii="Avenir Next" w:hAnsi="Avenir Next"/>
        </w:rPr>
        <w:t>ConnectED</w:t>
      </w:r>
      <w:proofErr w:type="spellEnd"/>
      <w:r w:rsidRPr="00C23DD6">
        <w:rPr>
          <w:rFonts w:ascii="Avenir Next" w:hAnsi="Avenir Next"/>
        </w:rPr>
        <w:t xml:space="preserve"> project.</w:t>
      </w:r>
    </w:p>
    <w:p w14:paraId="5FAE9347" w14:textId="123D1B45" w:rsidR="00873775" w:rsidRDefault="00A06AFA" w:rsidP="00873775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>SUCAG</w:t>
      </w:r>
      <w:r w:rsidR="00C23DD6" w:rsidRPr="00C23DD6">
        <w:rPr>
          <w:rFonts w:ascii="Avenir Next" w:hAnsi="Avenir Next"/>
        </w:rPr>
        <w:t xml:space="preserve"> Meetings will be held four times a year</w:t>
      </w:r>
      <w:r w:rsidR="00873775">
        <w:rPr>
          <w:rFonts w:ascii="Avenir Next" w:hAnsi="Avenir Next"/>
        </w:rPr>
        <w:t xml:space="preserve">. </w:t>
      </w:r>
    </w:p>
    <w:p w14:paraId="73FC857B" w14:textId="77777777" w:rsidR="0003313F" w:rsidRDefault="00C23DD6" w:rsidP="00873775">
      <w:pPr>
        <w:spacing w:before="120"/>
        <w:rPr>
          <w:rFonts w:ascii="Avenir Next" w:hAnsi="Avenir Next"/>
        </w:rPr>
      </w:pPr>
      <w:r w:rsidRPr="00C23DD6">
        <w:rPr>
          <w:rFonts w:ascii="Avenir Next" w:hAnsi="Avenir Next"/>
        </w:rPr>
        <w:t xml:space="preserve">The </w:t>
      </w:r>
      <w:r w:rsidR="00873775">
        <w:rPr>
          <w:rFonts w:ascii="Avenir Next" w:hAnsi="Avenir Next"/>
        </w:rPr>
        <w:t xml:space="preserve">Group </w:t>
      </w:r>
      <w:r w:rsidRPr="00C23DD6">
        <w:rPr>
          <w:rFonts w:ascii="Avenir Next" w:hAnsi="Avenir Next"/>
        </w:rPr>
        <w:t>will receive reports and give advice to them at each stage of the process. This will include</w:t>
      </w:r>
      <w:r w:rsidR="0003313F">
        <w:rPr>
          <w:rFonts w:ascii="Avenir Next" w:hAnsi="Avenir Next"/>
        </w:rPr>
        <w:t>:</w:t>
      </w:r>
    </w:p>
    <w:p w14:paraId="68465385" w14:textId="3D464D6C" w:rsidR="00A06AFA" w:rsidRPr="00FA7321" w:rsidRDefault="00A06AFA" w:rsidP="005F6819">
      <w:pPr>
        <w:pStyle w:val="ListParagraph"/>
        <w:numPr>
          <w:ilvl w:val="0"/>
          <w:numId w:val="11"/>
        </w:numPr>
        <w:spacing w:before="120"/>
        <w:rPr>
          <w:rFonts w:ascii="Avenir Next" w:hAnsi="Avenir Next"/>
        </w:rPr>
      </w:pPr>
      <w:r>
        <w:rPr>
          <w:rFonts w:ascii="Avenir Next" w:hAnsi="Avenir Next"/>
        </w:rPr>
        <w:t xml:space="preserve">advising on research materials to ensure they are accessible and acceptable. For example, </w:t>
      </w:r>
      <w:r w:rsidRPr="00FA7321">
        <w:rPr>
          <w:rFonts w:ascii="Avenir Next" w:hAnsi="Avenir Next"/>
        </w:rPr>
        <w:t>recruitment materials for research participants, and written and training outputs from the site teams.</w:t>
      </w:r>
    </w:p>
    <w:p w14:paraId="0C8E1FFD" w14:textId="4D14EC32" w:rsidR="0003313F" w:rsidRDefault="00C23DD6" w:rsidP="0003313F">
      <w:pPr>
        <w:pStyle w:val="ListParagraph"/>
        <w:numPr>
          <w:ilvl w:val="0"/>
          <w:numId w:val="11"/>
        </w:numPr>
        <w:spacing w:before="120"/>
        <w:rPr>
          <w:rFonts w:ascii="Avenir Next" w:hAnsi="Avenir Next"/>
        </w:rPr>
      </w:pPr>
      <w:r w:rsidRPr="00FA7321">
        <w:rPr>
          <w:rFonts w:ascii="Avenir Next" w:hAnsi="Avenir Next"/>
        </w:rPr>
        <w:t>making suggestions on challenges that may be faced</w:t>
      </w:r>
    </w:p>
    <w:p w14:paraId="53C9D885" w14:textId="36B60A57" w:rsidR="0003313F" w:rsidRDefault="00C23DD6" w:rsidP="0003313F">
      <w:pPr>
        <w:pStyle w:val="ListParagraph"/>
        <w:numPr>
          <w:ilvl w:val="0"/>
          <w:numId w:val="11"/>
        </w:numPr>
        <w:spacing w:before="120"/>
        <w:rPr>
          <w:rFonts w:ascii="Avenir Next" w:hAnsi="Avenir Next"/>
        </w:rPr>
      </w:pPr>
      <w:r w:rsidRPr="00FA7321">
        <w:rPr>
          <w:rFonts w:ascii="Avenir Next" w:hAnsi="Avenir Next"/>
        </w:rPr>
        <w:t>contributing to the analysis of findings</w:t>
      </w:r>
    </w:p>
    <w:p w14:paraId="5423456C" w14:textId="4A144516" w:rsidR="008914C1" w:rsidRDefault="008914C1" w:rsidP="00873775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 xml:space="preserve">Two members of the </w:t>
      </w:r>
      <w:r w:rsidR="00FA7321">
        <w:rPr>
          <w:rFonts w:ascii="Avenir Next" w:hAnsi="Avenir Next"/>
        </w:rPr>
        <w:t xml:space="preserve">Service User and Carer </w:t>
      </w:r>
      <w:r>
        <w:rPr>
          <w:rFonts w:ascii="Avenir Next" w:hAnsi="Avenir Next"/>
        </w:rPr>
        <w:t>Advisory Group</w:t>
      </w:r>
      <w:r w:rsidR="00A06AFA">
        <w:rPr>
          <w:rFonts w:ascii="Avenir Next" w:hAnsi="Avenir Next"/>
        </w:rPr>
        <w:t xml:space="preserve"> will represent the </w:t>
      </w:r>
      <w:r w:rsidR="00FA7321">
        <w:rPr>
          <w:rFonts w:ascii="Avenir Next" w:hAnsi="Avenir Next"/>
        </w:rPr>
        <w:t xml:space="preserve">Group </w:t>
      </w:r>
      <w:r w:rsidR="00A06AFA">
        <w:rPr>
          <w:rFonts w:ascii="Avenir Next" w:hAnsi="Avenir Next"/>
        </w:rPr>
        <w:t>o</w:t>
      </w:r>
      <w:r>
        <w:rPr>
          <w:rFonts w:ascii="Avenir Next" w:hAnsi="Avenir Next"/>
        </w:rPr>
        <w:t xml:space="preserve">n the </w:t>
      </w:r>
      <w:proofErr w:type="spellStart"/>
      <w:r w:rsidR="00A06AFA">
        <w:rPr>
          <w:rFonts w:ascii="Avenir Next" w:hAnsi="Avenir Next"/>
        </w:rPr>
        <w:t>ConnectED</w:t>
      </w:r>
      <w:proofErr w:type="spellEnd"/>
      <w:r w:rsidR="00A06AFA">
        <w:rPr>
          <w:rFonts w:ascii="Avenir Next" w:hAnsi="Avenir Next"/>
        </w:rPr>
        <w:t xml:space="preserve"> Project Programme Board, one as a C</w:t>
      </w:r>
      <w:r>
        <w:rPr>
          <w:rFonts w:ascii="Avenir Next" w:hAnsi="Avenir Next"/>
        </w:rPr>
        <w:t>o-chair</w:t>
      </w:r>
      <w:r w:rsidR="005A31E6">
        <w:rPr>
          <w:rFonts w:ascii="Avenir Next" w:hAnsi="Avenir Next"/>
        </w:rPr>
        <w:t>.</w:t>
      </w:r>
    </w:p>
    <w:p w14:paraId="4CD4AD4F" w14:textId="77777777" w:rsidR="00E34E02" w:rsidRPr="007910C1" w:rsidRDefault="00E34E02" w:rsidP="00873775">
      <w:pPr>
        <w:pStyle w:val="Heading2"/>
        <w:spacing w:before="120"/>
        <w:rPr>
          <w:rFonts w:ascii="Avenir Next" w:hAnsi="Avenir Next"/>
          <w:color w:val="C00000"/>
          <w:sz w:val="24"/>
          <w:szCs w:val="24"/>
        </w:rPr>
      </w:pPr>
    </w:p>
    <w:p w14:paraId="571CA5B3" w14:textId="73D85228" w:rsidR="00873775" w:rsidRPr="008914C1" w:rsidRDefault="00305822" w:rsidP="00873775">
      <w:pPr>
        <w:pStyle w:val="Heading2"/>
        <w:spacing w:before="120"/>
        <w:rPr>
          <w:rFonts w:ascii="Avenir Next" w:hAnsi="Avenir Next"/>
          <w:color w:val="C00000"/>
        </w:rPr>
      </w:pPr>
      <w:r>
        <w:rPr>
          <w:rFonts w:ascii="Avenir Next" w:hAnsi="Avenir Next"/>
          <w:color w:val="C00000"/>
        </w:rPr>
        <w:t>Bringing Expertise from Experiences to t</w:t>
      </w:r>
      <w:r w:rsidR="00873775" w:rsidRPr="008914C1">
        <w:rPr>
          <w:rFonts w:ascii="Avenir Next" w:hAnsi="Avenir Next"/>
          <w:color w:val="C00000"/>
        </w:rPr>
        <w:t>he Research Practice Partnerships</w:t>
      </w:r>
    </w:p>
    <w:p w14:paraId="561BA50B" w14:textId="59E19C1C" w:rsidR="00305822" w:rsidRDefault="00873775" w:rsidP="00873775">
      <w:pPr>
        <w:spacing w:before="120"/>
        <w:rPr>
          <w:rFonts w:ascii="Avenir Next" w:hAnsi="Avenir Next"/>
        </w:rPr>
      </w:pPr>
      <w:r w:rsidRPr="00C23DD6">
        <w:rPr>
          <w:rFonts w:ascii="Avenir Next" w:hAnsi="Avenir Next"/>
        </w:rPr>
        <w:t xml:space="preserve">We are </w:t>
      </w:r>
      <w:r w:rsidR="00A06AFA">
        <w:rPr>
          <w:rFonts w:ascii="Avenir Next" w:hAnsi="Avenir Next"/>
        </w:rPr>
        <w:t xml:space="preserve">also </w:t>
      </w:r>
      <w:r w:rsidRPr="00C23DD6">
        <w:rPr>
          <w:rFonts w:ascii="Avenir Next" w:hAnsi="Avenir Next"/>
        </w:rPr>
        <w:t>looking for</w:t>
      </w:r>
      <w:r w:rsidR="00AD5B4A">
        <w:rPr>
          <w:rFonts w:ascii="Avenir Next" w:hAnsi="Avenir Next"/>
        </w:rPr>
        <w:t xml:space="preserve"> </w:t>
      </w:r>
      <w:r w:rsidRPr="00C23DD6">
        <w:rPr>
          <w:rFonts w:ascii="Avenir Next" w:hAnsi="Avenir Next"/>
        </w:rPr>
        <w:t xml:space="preserve">people to </w:t>
      </w:r>
      <w:r>
        <w:rPr>
          <w:rFonts w:ascii="Avenir Next" w:hAnsi="Avenir Next"/>
        </w:rPr>
        <w:t>join a pool of experts by experience</w:t>
      </w:r>
      <w:r w:rsidR="005002E2">
        <w:rPr>
          <w:rFonts w:ascii="Avenir Next" w:hAnsi="Avenir Next"/>
        </w:rPr>
        <w:t xml:space="preserve"> covering all aspects of adult social care. </w:t>
      </w:r>
      <w:r w:rsidR="00305822">
        <w:rPr>
          <w:rFonts w:ascii="Avenir Next" w:hAnsi="Avenir Next"/>
        </w:rPr>
        <w:t>For example, people who have used services for</w:t>
      </w:r>
      <w:r w:rsidR="004113E8">
        <w:rPr>
          <w:rFonts w:ascii="Avenir Next" w:hAnsi="Avenir Next"/>
        </w:rPr>
        <w:t xml:space="preserve">, or supported, </w:t>
      </w:r>
      <w:r w:rsidR="00A05082">
        <w:rPr>
          <w:rFonts w:ascii="Avenir Next" w:hAnsi="Avenir Next"/>
        </w:rPr>
        <w:t xml:space="preserve">older people, </w:t>
      </w:r>
      <w:r w:rsidR="000C706E">
        <w:rPr>
          <w:rFonts w:ascii="Avenir Next" w:hAnsi="Avenir Next"/>
        </w:rPr>
        <w:t xml:space="preserve">disabled people, </w:t>
      </w:r>
      <w:r w:rsidR="001F112D">
        <w:rPr>
          <w:rFonts w:ascii="Avenir Next" w:hAnsi="Avenir Next"/>
        </w:rPr>
        <w:t xml:space="preserve">or </w:t>
      </w:r>
      <w:r w:rsidR="000C706E">
        <w:rPr>
          <w:rFonts w:ascii="Avenir Next" w:hAnsi="Avenir Next"/>
        </w:rPr>
        <w:t xml:space="preserve">adults with </w:t>
      </w:r>
      <w:r w:rsidR="001F112D">
        <w:rPr>
          <w:rFonts w:ascii="Avenir Next" w:hAnsi="Avenir Next"/>
        </w:rPr>
        <w:t xml:space="preserve">a </w:t>
      </w:r>
      <w:r w:rsidR="000C706E">
        <w:rPr>
          <w:rFonts w:ascii="Avenir Next" w:hAnsi="Avenir Next"/>
        </w:rPr>
        <w:t xml:space="preserve">mental health </w:t>
      </w:r>
      <w:r w:rsidR="001F112D">
        <w:rPr>
          <w:rFonts w:ascii="Avenir Next" w:hAnsi="Avenir Next"/>
        </w:rPr>
        <w:t xml:space="preserve">difficulty </w:t>
      </w:r>
      <w:r w:rsidR="000C706E">
        <w:rPr>
          <w:rFonts w:ascii="Avenir Next" w:hAnsi="Avenir Next"/>
        </w:rPr>
        <w:t xml:space="preserve">or </w:t>
      </w:r>
      <w:r w:rsidR="001F112D">
        <w:rPr>
          <w:rFonts w:ascii="Avenir Next" w:hAnsi="Avenir Next"/>
        </w:rPr>
        <w:t xml:space="preserve">a </w:t>
      </w:r>
      <w:r w:rsidR="000C706E">
        <w:rPr>
          <w:rFonts w:ascii="Avenir Next" w:hAnsi="Avenir Next"/>
        </w:rPr>
        <w:t>learning disabilit</w:t>
      </w:r>
      <w:r w:rsidR="001F112D">
        <w:rPr>
          <w:rFonts w:ascii="Avenir Next" w:hAnsi="Avenir Next"/>
        </w:rPr>
        <w:t>y.</w:t>
      </w:r>
    </w:p>
    <w:p w14:paraId="5C8A0CEB" w14:textId="24A3368E" w:rsidR="00873775" w:rsidRPr="00C23DD6" w:rsidRDefault="005002E2" w:rsidP="00873775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>Members of the panel will be called upon from time to time to join a Research Practice Partnership for a particular piece of work that reflects their area of interests and expertise.</w:t>
      </w:r>
    </w:p>
    <w:p w14:paraId="2A901091" w14:textId="77777777" w:rsidR="00E34E02" w:rsidRDefault="00E34E02" w:rsidP="00A227A8">
      <w:pPr>
        <w:pStyle w:val="Heading2"/>
        <w:rPr>
          <w:rFonts w:ascii="Avenir Next" w:hAnsi="Avenir Next"/>
          <w:color w:val="FF2600"/>
        </w:rPr>
      </w:pPr>
    </w:p>
    <w:p w14:paraId="4F5CABE7" w14:textId="47207048" w:rsidR="00AE5696" w:rsidRPr="00C23DD6" w:rsidRDefault="00AE5696" w:rsidP="00A227A8">
      <w:pPr>
        <w:pStyle w:val="Heading2"/>
        <w:rPr>
          <w:rFonts w:ascii="Avenir Next" w:hAnsi="Avenir Next"/>
          <w:color w:val="FF2600"/>
        </w:rPr>
      </w:pPr>
      <w:r w:rsidRPr="00C23DD6">
        <w:rPr>
          <w:rFonts w:ascii="Avenir Next" w:hAnsi="Avenir Next"/>
          <w:color w:val="FF2600"/>
        </w:rPr>
        <w:t>Are you interested</w:t>
      </w:r>
      <w:r w:rsidR="006F13C4">
        <w:rPr>
          <w:rFonts w:ascii="Avenir Next" w:hAnsi="Avenir Next"/>
          <w:color w:val="FF2600"/>
        </w:rPr>
        <w:t>?</w:t>
      </w:r>
    </w:p>
    <w:p w14:paraId="313BA8BE" w14:textId="2470B1CA" w:rsidR="00AE5696" w:rsidRDefault="00AE5696" w:rsidP="00AE5696">
      <w:pPr>
        <w:pStyle w:val="Heading2"/>
        <w:rPr>
          <w:rFonts w:ascii="Avenir Next" w:hAnsi="Avenir Next"/>
          <w:color w:val="000000" w:themeColor="text1"/>
          <w:sz w:val="24"/>
          <w:szCs w:val="24"/>
        </w:rPr>
      </w:pPr>
      <w:r>
        <w:rPr>
          <w:rFonts w:ascii="Avenir Next" w:hAnsi="Avenir Next"/>
          <w:color w:val="000000" w:themeColor="text1"/>
          <w:sz w:val="24"/>
          <w:szCs w:val="24"/>
        </w:rPr>
        <w:t>Then p</w:t>
      </w:r>
      <w:r w:rsidRPr="00C23DD6">
        <w:rPr>
          <w:rFonts w:ascii="Avenir Next" w:hAnsi="Avenir Next"/>
          <w:color w:val="000000" w:themeColor="text1"/>
          <w:sz w:val="24"/>
          <w:szCs w:val="24"/>
        </w:rPr>
        <w:t xml:space="preserve">lease </w:t>
      </w:r>
      <w:r>
        <w:rPr>
          <w:rFonts w:ascii="Avenir Next" w:hAnsi="Avenir Next"/>
          <w:color w:val="000000" w:themeColor="text1"/>
          <w:sz w:val="24"/>
          <w:szCs w:val="24"/>
        </w:rPr>
        <w:t xml:space="preserve">fill in the form to tell us more and </w:t>
      </w:r>
      <w:r w:rsidRPr="00C23DD6">
        <w:rPr>
          <w:rFonts w:ascii="Avenir Next" w:hAnsi="Avenir Next"/>
          <w:color w:val="000000" w:themeColor="text1"/>
          <w:sz w:val="24"/>
          <w:szCs w:val="24"/>
        </w:rPr>
        <w:t xml:space="preserve">come to one of </w:t>
      </w:r>
      <w:r>
        <w:rPr>
          <w:rFonts w:ascii="Avenir Next" w:hAnsi="Avenir Next"/>
          <w:color w:val="000000" w:themeColor="text1"/>
          <w:sz w:val="24"/>
          <w:szCs w:val="24"/>
        </w:rPr>
        <w:t>our Taster Meetings</w:t>
      </w:r>
      <w:r w:rsidRPr="00C23DD6">
        <w:rPr>
          <w:rFonts w:ascii="Avenir Next" w:hAnsi="Avenir Next"/>
          <w:color w:val="000000" w:themeColor="text1"/>
          <w:sz w:val="24"/>
          <w:szCs w:val="24"/>
        </w:rPr>
        <w:t xml:space="preserve"> to </w:t>
      </w:r>
      <w:r>
        <w:rPr>
          <w:rFonts w:ascii="Avenir Next" w:hAnsi="Avenir Next"/>
          <w:color w:val="000000" w:themeColor="text1"/>
          <w:sz w:val="24"/>
          <w:szCs w:val="24"/>
        </w:rPr>
        <w:t>find out what would be involved and if it would be right for you:</w:t>
      </w:r>
    </w:p>
    <w:p w14:paraId="126161CF" w14:textId="77777777" w:rsidR="004645D1" w:rsidRPr="004645D1" w:rsidRDefault="004645D1" w:rsidP="004645D1"/>
    <w:p w14:paraId="58C5431C" w14:textId="5208C839" w:rsidR="00AE5696" w:rsidRPr="007910C1" w:rsidRDefault="00AE7345" w:rsidP="007910C1">
      <w:pPr>
        <w:pStyle w:val="Heading2"/>
        <w:jc w:val="center"/>
        <w:rPr>
          <w:rFonts w:ascii="Avenir Next" w:hAnsi="Avenir Next"/>
          <w:color w:val="000000" w:themeColor="text1"/>
          <w:sz w:val="24"/>
          <w:szCs w:val="24"/>
        </w:rPr>
      </w:pPr>
      <w:r>
        <w:rPr>
          <w:rFonts w:ascii="Avenir Next" w:hAnsi="Avenir Next"/>
          <w:color w:val="000000" w:themeColor="text1"/>
          <w:sz w:val="24"/>
          <w:szCs w:val="24"/>
        </w:rPr>
        <w:t>Monday 24</w:t>
      </w:r>
      <w:r w:rsidRPr="00AE7345">
        <w:rPr>
          <w:rFonts w:ascii="Avenir Next" w:hAnsi="Avenir Next"/>
          <w:color w:val="000000" w:themeColor="text1"/>
          <w:sz w:val="24"/>
          <w:szCs w:val="24"/>
          <w:vertAlign w:val="superscript"/>
        </w:rPr>
        <w:t>th</w:t>
      </w:r>
      <w:r>
        <w:rPr>
          <w:rFonts w:ascii="Avenir Next" w:hAnsi="Avenir Next"/>
          <w:color w:val="000000" w:themeColor="text1"/>
          <w:sz w:val="24"/>
          <w:szCs w:val="24"/>
        </w:rPr>
        <w:t xml:space="preserve"> January, 3.00 – 5.00pm</w:t>
      </w:r>
      <w:r w:rsidR="00C15A80">
        <w:rPr>
          <w:rFonts w:ascii="Avenir Next" w:hAnsi="Avenir Next"/>
          <w:color w:val="000000" w:themeColor="text1"/>
          <w:sz w:val="24"/>
          <w:szCs w:val="24"/>
        </w:rPr>
        <w:t xml:space="preserve"> (</w:t>
      </w:r>
      <w:hyperlink r:id="rId7" w:history="1">
        <w:r w:rsidR="00C15A80" w:rsidRPr="00C15A80">
          <w:rPr>
            <w:rStyle w:val="Hyperlink"/>
            <w:rFonts w:ascii="Avenir Next" w:hAnsi="Avenir Next"/>
            <w:sz w:val="24"/>
            <w:szCs w:val="24"/>
          </w:rPr>
          <w:t>Zoom link here</w:t>
        </w:r>
      </w:hyperlink>
      <w:r w:rsidR="00C15A80">
        <w:rPr>
          <w:rFonts w:ascii="Avenir Next" w:hAnsi="Avenir Next"/>
          <w:color w:val="000000" w:themeColor="text1"/>
          <w:sz w:val="24"/>
          <w:szCs w:val="24"/>
        </w:rPr>
        <w:t>)</w:t>
      </w:r>
    </w:p>
    <w:p w14:paraId="499A7989" w14:textId="7C37DBC7" w:rsidR="00754270" w:rsidRPr="009B05BC" w:rsidRDefault="00AE7345" w:rsidP="009B05BC">
      <w:pPr>
        <w:pStyle w:val="Heading2"/>
        <w:jc w:val="center"/>
        <w:rPr>
          <w:rFonts w:ascii="Avenir Next" w:hAnsi="Avenir Next"/>
          <w:color w:val="000000" w:themeColor="text1"/>
          <w:sz w:val="24"/>
          <w:szCs w:val="24"/>
        </w:rPr>
      </w:pPr>
      <w:r>
        <w:rPr>
          <w:rFonts w:ascii="Avenir Next" w:hAnsi="Avenir Next"/>
          <w:color w:val="000000" w:themeColor="text1"/>
          <w:sz w:val="24"/>
          <w:szCs w:val="24"/>
        </w:rPr>
        <w:t>Thursday 3</w:t>
      </w:r>
      <w:r w:rsidRPr="00AE7345">
        <w:rPr>
          <w:rFonts w:ascii="Avenir Next" w:hAnsi="Avenir Next"/>
          <w:color w:val="000000" w:themeColor="text1"/>
          <w:sz w:val="24"/>
          <w:szCs w:val="24"/>
          <w:vertAlign w:val="superscript"/>
        </w:rPr>
        <w:t>rd</w:t>
      </w:r>
      <w:r>
        <w:rPr>
          <w:rFonts w:ascii="Avenir Next" w:hAnsi="Avenir Next"/>
          <w:color w:val="000000" w:themeColor="text1"/>
          <w:sz w:val="24"/>
          <w:szCs w:val="24"/>
        </w:rPr>
        <w:t xml:space="preserve"> February, </w:t>
      </w:r>
      <w:r w:rsidR="00681858">
        <w:rPr>
          <w:rFonts w:ascii="Avenir Next" w:hAnsi="Avenir Next"/>
          <w:color w:val="000000" w:themeColor="text1"/>
          <w:sz w:val="24"/>
          <w:szCs w:val="24"/>
        </w:rPr>
        <w:t>12.00 – 2.00pm</w:t>
      </w:r>
      <w:r w:rsidR="004C4003">
        <w:rPr>
          <w:rFonts w:ascii="Avenir Next" w:hAnsi="Avenir Next"/>
          <w:color w:val="000000" w:themeColor="text1"/>
          <w:sz w:val="24"/>
          <w:szCs w:val="24"/>
        </w:rPr>
        <w:t xml:space="preserve"> (</w:t>
      </w:r>
      <w:hyperlink r:id="rId8" w:history="1">
        <w:r w:rsidR="004C4003" w:rsidRPr="004C4003">
          <w:rPr>
            <w:rStyle w:val="Hyperlink"/>
            <w:rFonts w:ascii="Avenir Next" w:hAnsi="Avenir Next"/>
            <w:sz w:val="24"/>
            <w:szCs w:val="24"/>
          </w:rPr>
          <w:t>Zoom link here</w:t>
        </w:r>
      </w:hyperlink>
      <w:r w:rsidR="004C4003">
        <w:rPr>
          <w:rFonts w:ascii="Avenir Next" w:hAnsi="Avenir Next"/>
          <w:color w:val="000000" w:themeColor="text1"/>
          <w:sz w:val="24"/>
          <w:szCs w:val="24"/>
        </w:rPr>
        <w:t>)</w:t>
      </w:r>
    </w:p>
    <w:sectPr w:rsidR="00754270" w:rsidRPr="009B05BC" w:rsidSect="008B3247">
      <w:footerReference w:type="default" r:id="rId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E1E33" w14:textId="77777777" w:rsidR="00EB5EA0" w:rsidRDefault="00EB5EA0" w:rsidP="007F292C">
      <w:r>
        <w:separator/>
      </w:r>
    </w:p>
  </w:endnote>
  <w:endnote w:type="continuationSeparator" w:id="0">
    <w:p w14:paraId="4B72F8A5" w14:textId="77777777" w:rsidR="00EB5EA0" w:rsidRDefault="00EB5EA0" w:rsidP="007F2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12AEC" w14:textId="6B49BC73" w:rsidR="005C053C" w:rsidRDefault="00AE7345">
    <w:pPr>
      <w:pStyle w:val="Footer"/>
    </w:pPr>
    <w:r>
      <w:rPr>
        <w:noProof/>
      </w:rPr>
    </w:r>
    <w:r w:rsidR="00AE7345">
      <w:rPr>
        <w:noProof/>
      </w:rPr>
      <w:pict w14:anchorId="5954C0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Image result for logo bristol uob" style="width:62.8pt;height:25.95pt;visibility:visible;mso-wrap-style:square;mso-width-percent:0;mso-height-percent:0;mso-width-percent:0;mso-height-percent:0">
          <v:imagedata r:id="rId1" o:title="Image result for logo bristol uob" croptop="10392f" cropbottom="18659f" cropleft="4495f" cropright="4072f"/>
        </v:shape>
      </w:pict>
    </w:r>
    <w:r w:rsidR="003C7388">
      <w:t xml:space="preserve"> </w:t>
    </w:r>
    <w:r w:rsidR="00511DA5">
      <w:t xml:space="preserve"> </w:t>
    </w:r>
    <w:r w:rsidR="003C7388">
      <w:t xml:space="preserve"> </w:t>
    </w:r>
    <w:r w:rsidR="000D7FF7">
      <w:rPr>
        <w:noProof/>
      </w:rPr>
      <w:drawing>
        <wp:inline distT="0" distB="0" distL="0" distR="0" wp14:anchorId="71C52A15" wp14:editId="0D9B72FA">
          <wp:extent cx="323816" cy="344895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160" cy="365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7388">
      <w:t xml:space="preserve"> </w:t>
    </w:r>
    <w:r w:rsidR="005C053C">
      <w:t xml:space="preserve"> </w:t>
    </w:r>
    <w:r w:rsidR="005E6B54">
      <w:t xml:space="preserve"> </w:t>
    </w:r>
    <w:r w:rsidR="00511DA5">
      <w:t xml:space="preserve"> </w:t>
    </w:r>
    <w:r w:rsidR="0096762B">
      <w:rPr>
        <w:noProof/>
      </w:rPr>
      <w:drawing>
        <wp:inline distT="0" distB="0" distL="0" distR="0" wp14:anchorId="70389426" wp14:editId="53C1BC4B">
          <wp:extent cx="351294" cy="349250"/>
          <wp:effectExtent l="0" t="0" r="4445" b="0"/>
          <wp:docPr id="4" name="Picture 4" descr="Text, 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qr cod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73" cy="365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762B">
      <w:t xml:space="preserve">  </w:t>
    </w:r>
    <w:r w:rsidR="005E6B54">
      <w:t xml:space="preserve"> </w:t>
    </w:r>
    <w:r w:rsidR="005C053C">
      <w:t xml:space="preserve"> </w:t>
    </w:r>
    <w:r w:rsidR="005C053C">
      <w:rPr>
        <w:noProof/>
        <w:lang w:eastAsia="en-GB"/>
      </w:rPr>
      <w:drawing>
        <wp:inline distT="0" distB="0" distL="0" distR="0" wp14:anchorId="42392189" wp14:editId="1589452B">
          <wp:extent cx="1613918" cy="337419"/>
          <wp:effectExtent l="0" t="0" r="0" b="5715"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987" cy="376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007D">
      <w:t xml:space="preserve"> </w:t>
    </w:r>
    <w:r w:rsidR="00511DA5">
      <w:t xml:space="preserve"> </w:t>
    </w:r>
    <w:r w:rsidR="005E6B54">
      <w:t xml:space="preserve"> </w:t>
    </w:r>
    <w:r w:rsidR="0051007D">
      <w:t xml:space="preserve"> </w:t>
    </w:r>
    <w:r w:rsidR="00C53C71">
      <w:rPr>
        <w:noProof/>
      </w:rPr>
      <w:drawing>
        <wp:inline distT="0" distB="0" distL="0" distR="0" wp14:anchorId="06CF703B" wp14:editId="0CE56CDC">
          <wp:extent cx="897678" cy="336629"/>
          <wp:effectExtent l="0" t="0" r="444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40" cy="350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4E6E">
      <w:t xml:space="preserve">  </w:t>
    </w:r>
    <w:r w:rsidR="005E6B54">
      <w:t xml:space="preserve"> </w:t>
    </w:r>
    <w:r w:rsidR="00511DA5">
      <w:t xml:space="preserve"> </w:t>
    </w:r>
    <w:r w:rsidR="008D4E6E">
      <w:rPr>
        <w:noProof/>
      </w:rPr>
      <w:drawing>
        <wp:inline distT="0" distB="0" distL="0" distR="0" wp14:anchorId="16AD2EF7" wp14:editId="5F9BA85D">
          <wp:extent cx="465489" cy="298688"/>
          <wp:effectExtent l="0" t="0" r="4445" b="6350"/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180" cy="319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007D">
      <w:t xml:space="preserve"> </w:t>
    </w:r>
    <w:r w:rsidR="00511DA5">
      <w:t xml:space="preserve"> </w:t>
    </w:r>
    <w:r w:rsidR="0051007D">
      <w:t xml:space="preserve"> </w:t>
    </w:r>
    <w:r w:rsidR="005E6B54">
      <w:t xml:space="preserve"> </w:t>
    </w:r>
    <w:r w:rsidR="008D4E6E">
      <w:rPr>
        <w:noProof/>
      </w:rPr>
      <w:drawing>
        <wp:inline distT="0" distB="0" distL="0" distR="0" wp14:anchorId="13AA55F0" wp14:editId="6D28DA78">
          <wp:extent cx="520065" cy="305921"/>
          <wp:effectExtent l="0" t="0" r="635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885" cy="321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762B">
      <w:t xml:space="preserve">   </w:t>
    </w:r>
    <w:r w:rsidR="005E6B54">
      <w:t xml:space="preserve"> </w:t>
    </w:r>
    <w:r w:rsidR="0096762B">
      <w:rPr>
        <w:rFonts w:ascii="Avenir Next Ultra Light" w:hAnsi="Avenir Next Ultra Light" w:cs="Avenir Next Ultra Light"/>
        <w:noProof/>
        <w:color w:val="C00000"/>
        <w:spacing w:val="-14"/>
        <w:kern w:val="1"/>
        <w:sz w:val="96"/>
        <w:szCs w:val="96"/>
      </w:rPr>
      <w:drawing>
        <wp:inline distT="0" distB="0" distL="0" distR="0" wp14:anchorId="131129F8" wp14:editId="7AB5607A">
          <wp:extent cx="676275" cy="338138"/>
          <wp:effectExtent l="0" t="0" r="0" b="508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70" cy="345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7F369" w14:textId="77777777" w:rsidR="00EB5EA0" w:rsidRDefault="00EB5EA0" w:rsidP="007F292C">
      <w:r>
        <w:separator/>
      </w:r>
    </w:p>
  </w:footnote>
  <w:footnote w:type="continuationSeparator" w:id="0">
    <w:p w14:paraId="333A32FD" w14:textId="77777777" w:rsidR="00EB5EA0" w:rsidRDefault="00EB5EA0" w:rsidP="007F2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Image result for logo bristol uob" style="width:715.8pt;height:413.6pt;visibility:visible;mso-wrap-style:square" o:bullet="t">
        <v:imagedata r:id="rId1" o:title="Image result for logo bristol uob" croptop="10392f" cropbottom="18659f" cropleft="4495f" cropright="4072f"/>
      </v:shape>
    </w:pict>
  </w:numPicBullet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54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06258D"/>
    <w:multiLevelType w:val="hybridMultilevel"/>
    <w:tmpl w:val="BA503C04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1A95041A"/>
    <w:multiLevelType w:val="hybridMultilevel"/>
    <w:tmpl w:val="EE12B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D6DBF"/>
    <w:multiLevelType w:val="hybridMultilevel"/>
    <w:tmpl w:val="15F6F980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1E0A1A82"/>
    <w:multiLevelType w:val="hybridMultilevel"/>
    <w:tmpl w:val="66428856"/>
    <w:lvl w:ilvl="0" w:tplc="435C9EDE">
      <w:start w:val="1"/>
      <w:numFmt w:val="bullet"/>
      <w:lvlText w:val="-"/>
      <w:lvlJc w:val="left"/>
      <w:pPr>
        <w:ind w:left="360" w:hanging="360"/>
      </w:pPr>
      <w:rPr>
        <w:rFonts w:ascii="Avenir Next" w:eastAsiaTheme="minorHAnsi" w:hAnsi="Avenir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74ECC"/>
    <w:multiLevelType w:val="hybridMultilevel"/>
    <w:tmpl w:val="50F2E9B2"/>
    <w:lvl w:ilvl="0" w:tplc="435C9EDE">
      <w:start w:val="1"/>
      <w:numFmt w:val="bullet"/>
      <w:lvlText w:val="-"/>
      <w:lvlJc w:val="left"/>
      <w:pPr>
        <w:ind w:left="360" w:hanging="360"/>
      </w:pPr>
      <w:rPr>
        <w:rFonts w:ascii="Avenir Next" w:eastAsiaTheme="minorHAnsi" w:hAnsi="Avenir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0675D3"/>
    <w:multiLevelType w:val="hybridMultilevel"/>
    <w:tmpl w:val="261A32DC"/>
    <w:lvl w:ilvl="0" w:tplc="5ADC11C6">
      <w:start w:val="1"/>
      <w:numFmt w:val="bullet"/>
      <w:lvlText w:val="-"/>
      <w:lvlJc w:val="left"/>
      <w:pPr>
        <w:ind w:left="720" w:hanging="360"/>
      </w:pPr>
      <w:rPr>
        <w:rFonts w:ascii="Avenir Next" w:eastAsiaTheme="minorHAnsi" w:hAnsi="Avenir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958A4"/>
    <w:multiLevelType w:val="hybridMultilevel"/>
    <w:tmpl w:val="CDE0C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2162A8"/>
    <w:multiLevelType w:val="hybridMultilevel"/>
    <w:tmpl w:val="2F543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A840D1"/>
    <w:multiLevelType w:val="hybridMultilevel"/>
    <w:tmpl w:val="FCC22FFA"/>
    <w:lvl w:ilvl="0" w:tplc="D69CB832">
      <w:start w:val="1"/>
      <w:numFmt w:val="bullet"/>
      <w:lvlText w:val="-"/>
      <w:lvlJc w:val="left"/>
      <w:pPr>
        <w:ind w:left="720" w:hanging="360"/>
      </w:pPr>
      <w:rPr>
        <w:rFonts w:ascii="Avenir Next" w:eastAsiaTheme="minorHAnsi" w:hAnsi="Avenir Nex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E2785A"/>
    <w:multiLevelType w:val="hybridMultilevel"/>
    <w:tmpl w:val="B346F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9"/>
  </w:num>
  <w:num w:numId="8">
    <w:abstractNumId w:val="6"/>
  </w:num>
  <w:num w:numId="9">
    <w:abstractNumId w:val="5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0A0"/>
    <w:rsid w:val="000046DA"/>
    <w:rsid w:val="00005A43"/>
    <w:rsid w:val="00010ACC"/>
    <w:rsid w:val="00027EAF"/>
    <w:rsid w:val="00030492"/>
    <w:rsid w:val="0003313F"/>
    <w:rsid w:val="00070D6E"/>
    <w:rsid w:val="0008307D"/>
    <w:rsid w:val="000840AB"/>
    <w:rsid w:val="00093962"/>
    <w:rsid w:val="00093B23"/>
    <w:rsid w:val="00094DF4"/>
    <w:rsid w:val="000A44B6"/>
    <w:rsid w:val="000A6A56"/>
    <w:rsid w:val="000B6E44"/>
    <w:rsid w:val="000C706E"/>
    <w:rsid w:val="000C75AB"/>
    <w:rsid w:val="000D7FF7"/>
    <w:rsid w:val="000E1015"/>
    <w:rsid w:val="000E745D"/>
    <w:rsid w:val="000F03CA"/>
    <w:rsid w:val="000F7CA3"/>
    <w:rsid w:val="00113801"/>
    <w:rsid w:val="00117721"/>
    <w:rsid w:val="00117AA2"/>
    <w:rsid w:val="001240B1"/>
    <w:rsid w:val="00124A30"/>
    <w:rsid w:val="0012669F"/>
    <w:rsid w:val="00136C05"/>
    <w:rsid w:val="00137194"/>
    <w:rsid w:val="001420BD"/>
    <w:rsid w:val="00154B10"/>
    <w:rsid w:val="00170411"/>
    <w:rsid w:val="0017635E"/>
    <w:rsid w:val="001860E3"/>
    <w:rsid w:val="0019082F"/>
    <w:rsid w:val="001916C5"/>
    <w:rsid w:val="00194198"/>
    <w:rsid w:val="001A0414"/>
    <w:rsid w:val="001A1F32"/>
    <w:rsid w:val="001A2621"/>
    <w:rsid w:val="001B369E"/>
    <w:rsid w:val="001B525A"/>
    <w:rsid w:val="001B5902"/>
    <w:rsid w:val="001C12B2"/>
    <w:rsid w:val="001C5050"/>
    <w:rsid w:val="001C7F78"/>
    <w:rsid w:val="001D3802"/>
    <w:rsid w:val="001E0868"/>
    <w:rsid w:val="001E4D33"/>
    <w:rsid w:val="001E720F"/>
    <w:rsid w:val="001E72C8"/>
    <w:rsid w:val="001F112D"/>
    <w:rsid w:val="001F4712"/>
    <w:rsid w:val="00205232"/>
    <w:rsid w:val="00206B85"/>
    <w:rsid w:val="002259B6"/>
    <w:rsid w:val="00235BFB"/>
    <w:rsid w:val="00240E20"/>
    <w:rsid w:val="00245BFF"/>
    <w:rsid w:val="00246511"/>
    <w:rsid w:val="00257F4F"/>
    <w:rsid w:val="002600A0"/>
    <w:rsid w:val="002611CF"/>
    <w:rsid w:val="002647BC"/>
    <w:rsid w:val="00264986"/>
    <w:rsid w:val="0028156A"/>
    <w:rsid w:val="002A4F17"/>
    <w:rsid w:val="002B3159"/>
    <w:rsid w:val="002B3F1B"/>
    <w:rsid w:val="002B6CE4"/>
    <w:rsid w:val="002D44DA"/>
    <w:rsid w:val="002D7D26"/>
    <w:rsid w:val="002E63D4"/>
    <w:rsid w:val="002E7124"/>
    <w:rsid w:val="002F0CEF"/>
    <w:rsid w:val="002F10DE"/>
    <w:rsid w:val="002F1A9C"/>
    <w:rsid w:val="00304ADC"/>
    <w:rsid w:val="00305822"/>
    <w:rsid w:val="00305D18"/>
    <w:rsid w:val="00305E35"/>
    <w:rsid w:val="003119F0"/>
    <w:rsid w:val="0031578F"/>
    <w:rsid w:val="0033258D"/>
    <w:rsid w:val="00334EA9"/>
    <w:rsid w:val="0033587F"/>
    <w:rsid w:val="00337C43"/>
    <w:rsid w:val="00341105"/>
    <w:rsid w:val="00341163"/>
    <w:rsid w:val="00346DE1"/>
    <w:rsid w:val="00352E51"/>
    <w:rsid w:val="00362948"/>
    <w:rsid w:val="0036717B"/>
    <w:rsid w:val="00374159"/>
    <w:rsid w:val="00391AD7"/>
    <w:rsid w:val="003957CF"/>
    <w:rsid w:val="00396652"/>
    <w:rsid w:val="0039680D"/>
    <w:rsid w:val="0039729F"/>
    <w:rsid w:val="003A3B36"/>
    <w:rsid w:val="003A49AE"/>
    <w:rsid w:val="003A6449"/>
    <w:rsid w:val="003A6AC1"/>
    <w:rsid w:val="003B0170"/>
    <w:rsid w:val="003B5C45"/>
    <w:rsid w:val="003C684E"/>
    <w:rsid w:val="003C7388"/>
    <w:rsid w:val="003D023A"/>
    <w:rsid w:val="003D0FFF"/>
    <w:rsid w:val="003D2E36"/>
    <w:rsid w:val="003D4DE9"/>
    <w:rsid w:val="003E23B3"/>
    <w:rsid w:val="003E763C"/>
    <w:rsid w:val="003F6709"/>
    <w:rsid w:val="003F6D5B"/>
    <w:rsid w:val="00400319"/>
    <w:rsid w:val="004034DB"/>
    <w:rsid w:val="004058E9"/>
    <w:rsid w:val="00410305"/>
    <w:rsid w:val="004113E8"/>
    <w:rsid w:val="0041723D"/>
    <w:rsid w:val="004229DF"/>
    <w:rsid w:val="004303CA"/>
    <w:rsid w:val="0043218E"/>
    <w:rsid w:val="00441F5F"/>
    <w:rsid w:val="00443AF5"/>
    <w:rsid w:val="0044480E"/>
    <w:rsid w:val="00456380"/>
    <w:rsid w:val="004645D1"/>
    <w:rsid w:val="00491426"/>
    <w:rsid w:val="004A050A"/>
    <w:rsid w:val="004A7D9E"/>
    <w:rsid w:val="004C4003"/>
    <w:rsid w:val="004C727E"/>
    <w:rsid w:val="004D251F"/>
    <w:rsid w:val="004E25E2"/>
    <w:rsid w:val="004E673B"/>
    <w:rsid w:val="005002E2"/>
    <w:rsid w:val="0051007D"/>
    <w:rsid w:val="00510172"/>
    <w:rsid w:val="00510CE9"/>
    <w:rsid w:val="00511DA5"/>
    <w:rsid w:val="005200F6"/>
    <w:rsid w:val="00521F66"/>
    <w:rsid w:val="00530BE5"/>
    <w:rsid w:val="005322CF"/>
    <w:rsid w:val="005416F8"/>
    <w:rsid w:val="005473A2"/>
    <w:rsid w:val="005525CF"/>
    <w:rsid w:val="00562A07"/>
    <w:rsid w:val="00567BF6"/>
    <w:rsid w:val="00570E6F"/>
    <w:rsid w:val="00576893"/>
    <w:rsid w:val="00583EF2"/>
    <w:rsid w:val="005929FA"/>
    <w:rsid w:val="0059673B"/>
    <w:rsid w:val="00596CE8"/>
    <w:rsid w:val="005A127E"/>
    <w:rsid w:val="005A1B75"/>
    <w:rsid w:val="005A28B2"/>
    <w:rsid w:val="005A31E6"/>
    <w:rsid w:val="005B0DF7"/>
    <w:rsid w:val="005B78E2"/>
    <w:rsid w:val="005C053C"/>
    <w:rsid w:val="005C39EF"/>
    <w:rsid w:val="005D6D1B"/>
    <w:rsid w:val="005D6DC6"/>
    <w:rsid w:val="005E6B54"/>
    <w:rsid w:val="005E6D19"/>
    <w:rsid w:val="005F3CB3"/>
    <w:rsid w:val="005F3F27"/>
    <w:rsid w:val="005F496D"/>
    <w:rsid w:val="005F6819"/>
    <w:rsid w:val="005F7318"/>
    <w:rsid w:val="00607B23"/>
    <w:rsid w:val="00610E62"/>
    <w:rsid w:val="00630917"/>
    <w:rsid w:val="00633EF6"/>
    <w:rsid w:val="006353BE"/>
    <w:rsid w:val="00640850"/>
    <w:rsid w:val="0064511D"/>
    <w:rsid w:val="006512D9"/>
    <w:rsid w:val="006522A1"/>
    <w:rsid w:val="00657812"/>
    <w:rsid w:val="00681858"/>
    <w:rsid w:val="006A1BD9"/>
    <w:rsid w:val="006A1E03"/>
    <w:rsid w:val="006A2AEC"/>
    <w:rsid w:val="006A542E"/>
    <w:rsid w:val="006A63C4"/>
    <w:rsid w:val="006B1468"/>
    <w:rsid w:val="006D50BC"/>
    <w:rsid w:val="006F13C4"/>
    <w:rsid w:val="006F3E3F"/>
    <w:rsid w:val="0070214A"/>
    <w:rsid w:val="00707869"/>
    <w:rsid w:val="00707D6A"/>
    <w:rsid w:val="007103F4"/>
    <w:rsid w:val="00712C92"/>
    <w:rsid w:val="00720D3B"/>
    <w:rsid w:val="00727CA9"/>
    <w:rsid w:val="00741115"/>
    <w:rsid w:val="007477F9"/>
    <w:rsid w:val="00754270"/>
    <w:rsid w:val="00754D71"/>
    <w:rsid w:val="00756185"/>
    <w:rsid w:val="00767689"/>
    <w:rsid w:val="00776042"/>
    <w:rsid w:val="00777582"/>
    <w:rsid w:val="00780693"/>
    <w:rsid w:val="00784877"/>
    <w:rsid w:val="007910C1"/>
    <w:rsid w:val="00792984"/>
    <w:rsid w:val="00792CC9"/>
    <w:rsid w:val="00792F4C"/>
    <w:rsid w:val="00794028"/>
    <w:rsid w:val="00795E66"/>
    <w:rsid w:val="007A0619"/>
    <w:rsid w:val="007C6526"/>
    <w:rsid w:val="007E7F68"/>
    <w:rsid w:val="007F12A4"/>
    <w:rsid w:val="007F2129"/>
    <w:rsid w:val="007F292C"/>
    <w:rsid w:val="008137D3"/>
    <w:rsid w:val="00815CF1"/>
    <w:rsid w:val="008415FC"/>
    <w:rsid w:val="00850716"/>
    <w:rsid w:val="00855293"/>
    <w:rsid w:val="008565A0"/>
    <w:rsid w:val="008640A4"/>
    <w:rsid w:val="00873775"/>
    <w:rsid w:val="00882CD4"/>
    <w:rsid w:val="00882D48"/>
    <w:rsid w:val="008845C6"/>
    <w:rsid w:val="0088468A"/>
    <w:rsid w:val="00890184"/>
    <w:rsid w:val="008914C1"/>
    <w:rsid w:val="008948B7"/>
    <w:rsid w:val="008A5421"/>
    <w:rsid w:val="008B3247"/>
    <w:rsid w:val="008C2117"/>
    <w:rsid w:val="008C2BAC"/>
    <w:rsid w:val="008C6ABB"/>
    <w:rsid w:val="008D4CD6"/>
    <w:rsid w:val="008D4E6E"/>
    <w:rsid w:val="008D566F"/>
    <w:rsid w:val="008E2A2C"/>
    <w:rsid w:val="008E3FBC"/>
    <w:rsid w:val="008F2DF1"/>
    <w:rsid w:val="008F645C"/>
    <w:rsid w:val="008F6D35"/>
    <w:rsid w:val="00902008"/>
    <w:rsid w:val="009206C8"/>
    <w:rsid w:val="0092420B"/>
    <w:rsid w:val="00925D70"/>
    <w:rsid w:val="009267AA"/>
    <w:rsid w:val="009347EE"/>
    <w:rsid w:val="00943B40"/>
    <w:rsid w:val="00945EEB"/>
    <w:rsid w:val="009465F0"/>
    <w:rsid w:val="00951F41"/>
    <w:rsid w:val="00953779"/>
    <w:rsid w:val="00956681"/>
    <w:rsid w:val="0096762B"/>
    <w:rsid w:val="009677D8"/>
    <w:rsid w:val="00967D93"/>
    <w:rsid w:val="00973B80"/>
    <w:rsid w:val="00983975"/>
    <w:rsid w:val="00983B9F"/>
    <w:rsid w:val="0099133E"/>
    <w:rsid w:val="009A4AD5"/>
    <w:rsid w:val="009B05BC"/>
    <w:rsid w:val="009C180B"/>
    <w:rsid w:val="009D71D1"/>
    <w:rsid w:val="009E41E0"/>
    <w:rsid w:val="009F1DA8"/>
    <w:rsid w:val="00A0012C"/>
    <w:rsid w:val="00A030FE"/>
    <w:rsid w:val="00A05082"/>
    <w:rsid w:val="00A06AFA"/>
    <w:rsid w:val="00A125C8"/>
    <w:rsid w:val="00A2094F"/>
    <w:rsid w:val="00A20D4E"/>
    <w:rsid w:val="00A2190B"/>
    <w:rsid w:val="00A227A8"/>
    <w:rsid w:val="00A252A1"/>
    <w:rsid w:val="00A30A09"/>
    <w:rsid w:val="00A34AD4"/>
    <w:rsid w:val="00A501EA"/>
    <w:rsid w:val="00A5028F"/>
    <w:rsid w:val="00A71A84"/>
    <w:rsid w:val="00A72A0D"/>
    <w:rsid w:val="00A77659"/>
    <w:rsid w:val="00A82439"/>
    <w:rsid w:val="00A91112"/>
    <w:rsid w:val="00A92F1A"/>
    <w:rsid w:val="00A9356D"/>
    <w:rsid w:val="00A964ED"/>
    <w:rsid w:val="00A97424"/>
    <w:rsid w:val="00AA3E6B"/>
    <w:rsid w:val="00AB1968"/>
    <w:rsid w:val="00AB1C1F"/>
    <w:rsid w:val="00AD4CC5"/>
    <w:rsid w:val="00AD5B4A"/>
    <w:rsid w:val="00AE5696"/>
    <w:rsid w:val="00AE7345"/>
    <w:rsid w:val="00AF6C66"/>
    <w:rsid w:val="00B2229A"/>
    <w:rsid w:val="00B2298B"/>
    <w:rsid w:val="00B22EC1"/>
    <w:rsid w:val="00B2504A"/>
    <w:rsid w:val="00B25D60"/>
    <w:rsid w:val="00B26F96"/>
    <w:rsid w:val="00B32142"/>
    <w:rsid w:val="00B43BC2"/>
    <w:rsid w:val="00B50077"/>
    <w:rsid w:val="00B527DC"/>
    <w:rsid w:val="00B535C3"/>
    <w:rsid w:val="00B61349"/>
    <w:rsid w:val="00B650CC"/>
    <w:rsid w:val="00B840BD"/>
    <w:rsid w:val="00BA37FA"/>
    <w:rsid w:val="00BB2847"/>
    <w:rsid w:val="00BB362F"/>
    <w:rsid w:val="00BB6EB6"/>
    <w:rsid w:val="00BD39D4"/>
    <w:rsid w:val="00BD7C0C"/>
    <w:rsid w:val="00BE4D33"/>
    <w:rsid w:val="00BF15B4"/>
    <w:rsid w:val="00BF2A1E"/>
    <w:rsid w:val="00BF406A"/>
    <w:rsid w:val="00BF51DD"/>
    <w:rsid w:val="00C0768E"/>
    <w:rsid w:val="00C10CC6"/>
    <w:rsid w:val="00C13896"/>
    <w:rsid w:val="00C15A80"/>
    <w:rsid w:val="00C2127F"/>
    <w:rsid w:val="00C23DD6"/>
    <w:rsid w:val="00C24817"/>
    <w:rsid w:val="00C32A4B"/>
    <w:rsid w:val="00C521AF"/>
    <w:rsid w:val="00C53C71"/>
    <w:rsid w:val="00C54C88"/>
    <w:rsid w:val="00C70B06"/>
    <w:rsid w:val="00C735FC"/>
    <w:rsid w:val="00C73B77"/>
    <w:rsid w:val="00C73E4E"/>
    <w:rsid w:val="00C93C80"/>
    <w:rsid w:val="00C948CD"/>
    <w:rsid w:val="00C94C02"/>
    <w:rsid w:val="00CA7BF4"/>
    <w:rsid w:val="00CB05C5"/>
    <w:rsid w:val="00CC2901"/>
    <w:rsid w:val="00CD49CB"/>
    <w:rsid w:val="00CD5A9F"/>
    <w:rsid w:val="00CD5E8A"/>
    <w:rsid w:val="00CD6BA0"/>
    <w:rsid w:val="00CE065C"/>
    <w:rsid w:val="00CE082E"/>
    <w:rsid w:val="00D04185"/>
    <w:rsid w:val="00D06EFF"/>
    <w:rsid w:val="00D14C0C"/>
    <w:rsid w:val="00D15A4D"/>
    <w:rsid w:val="00D168E8"/>
    <w:rsid w:val="00D17A0E"/>
    <w:rsid w:val="00D20484"/>
    <w:rsid w:val="00D2700E"/>
    <w:rsid w:val="00D35408"/>
    <w:rsid w:val="00D35415"/>
    <w:rsid w:val="00D36FE0"/>
    <w:rsid w:val="00D37953"/>
    <w:rsid w:val="00D420DD"/>
    <w:rsid w:val="00D75431"/>
    <w:rsid w:val="00D80C97"/>
    <w:rsid w:val="00D81409"/>
    <w:rsid w:val="00DB4ED2"/>
    <w:rsid w:val="00DB6A84"/>
    <w:rsid w:val="00DE3C6A"/>
    <w:rsid w:val="00DF2325"/>
    <w:rsid w:val="00DF6B8C"/>
    <w:rsid w:val="00E01DF8"/>
    <w:rsid w:val="00E133E6"/>
    <w:rsid w:val="00E1380B"/>
    <w:rsid w:val="00E14B8B"/>
    <w:rsid w:val="00E34E02"/>
    <w:rsid w:val="00E4254C"/>
    <w:rsid w:val="00E54181"/>
    <w:rsid w:val="00E557CE"/>
    <w:rsid w:val="00E603CE"/>
    <w:rsid w:val="00E612F7"/>
    <w:rsid w:val="00E64D29"/>
    <w:rsid w:val="00E6770C"/>
    <w:rsid w:val="00E73D50"/>
    <w:rsid w:val="00E76C97"/>
    <w:rsid w:val="00E80989"/>
    <w:rsid w:val="00E812C3"/>
    <w:rsid w:val="00E824A4"/>
    <w:rsid w:val="00E862D3"/>
    <w:rsid w:val="00E913FE"/>
    <w:rsid w:val="00E91A6C"/>
    <w:rsid w:val="00EA2DCB"/>
    <w:rsid w:val="00EA33DB"/>
    <w:rsid w:val="00EA6952"/>
    <w:rsid w:val="00EB1F90"/>
    <w:rsid w:val="00EB5EA0"/>
    <w:rsid w:val="00EC0B15"/>
    <w:rsid w:val="00EC767A"/>
    <w:rsid w:val="00ED24D4"/>
    <w:rsid w:val="00ED3AFE"/>
    <w:rsid w:val="00ED64A4"/>
    <w:rsid w:val="00ED78C5"/>
    <w:rsid w:val="00EE23EF"/>
    <w:rsid w:val="00EE3327"/>
    <w:rsid w:val="00EE5B83"/>
    <w:rsid w:val="00EF1EF1"/>
    <w:rsid w:val="00F10765"/>
    <w:rsid w:val="00F22AEE"/>
    <w:rsid w:val="00F23588"/>
    <w:rsid w:val="00F23863"/>
    <w:rsid w:val="00F2672E"/>
    <w:rsid w:val="00F267E9"/>
    <w:rsid w:val="00F31C34"/>
    <w:rsid w:val="00F417D2"/>
    <w:rsid w:val="00F420F7"/>
    <w:rsid w:val="00F45129"/>
    <w:rsid w:val="00F4554A"/>
    <w:rsid w:val="00F50291"/>
    <w:rsid w:val="00F51F7C"/>
    <w:rsid w:val="00F52067"/>
    <w:rsid w:val="00F637B3"/>
    <w:rsid w:val="00F8046C"/>
    <w:rsid w:val="00F93291"/>
    <w:rsid w:val="00F96A29"/>
    <w:rsid w:val="00F96E60"/>
    <w:rsid w:val="00FA7321"/>
    <w:rsid w:val="00FB25D9"/>
    <w:rsid w:val="00FB326D"/>
    <w:rsid w:val="00FB3C6E"/>
    <w:rsid w:val="00FB3EAD"/>
    <w:rsid w:val="00FC37C9"/>
    <w:rsid w:val="00FD47E9"/>
    <w:rsid w:val="00FE469C"/>
    <w:rsid w:val="00FF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50D8DED6"/>
  <w14:defaultImageDpi w14:val="32767"/>
  <w15:chartTrackingRefBased/>
  <w15:docId w15:val="{ED44574D-ABFA-4545-8CB9-414CF2B0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18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18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20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3C6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E3C6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138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38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3896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38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3896"/>
    <w:rPr>
      <w:b/>
      <w:bCs/>
      <w:sz w:val="20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180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C18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table" w:styleId="TableGrid">
    <w:name w:val="Table Grid"/>
    <w:basedOn w:val="TableNormal"/>
    <w:uiPriority w:val="39"/>
    <w:rsid w:val="00BF2A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29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92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29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92C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A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AFA"/>
    <w:rPr>
      <w:rFonts w:ascii="Segoe UI" w:hAnsi="Segoe UI" w:cs="Segoe UI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15A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istol-ac-uk.zoom.us/j/96296637225?pwd=a0FBamVRNUhNSURxTXJXR2lIY3Jrdz0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ristol-ac-uk.zoom.us/j/91612193341?pwd=SHFyMVMrZkR1UHAxcnczeXlnTFZQZz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jpeg"/><Relationship Id="rId9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Symonds</dc:creator>
  <cp:keywords/>
  <dc:description/>
  <cp:lastModifiedBy>Jon Symonds</cp:lastModifiedBy>
  <cp:revision>6</cp:revision>
  <dcterms:created xsi:type="dcterms:W3CDTF">2021-11-02T16:14:00Z</dcterms:created>
  <dcterms:modified xsi:type="dcterms:W3CDTF">2021-12-20T17:01:00Z</dcterms:modified>
</cp:coreProperties>
</file>